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6E78" w14:textId="4E995F42" w:rsidR="007F3ACD" w:rsidRPr="007F3ACD" w:rsidRDefault="007F3ACD" w:rsidP="007F3ACD">
      <w:pPr>
        <w:ind w:left="1700" w:hanging="1842"/>
        <w:jc w:val="center"/>
        <w:rPr>
          <w:b/>
        </w:rPr>
      </w:pPr>
      <w:r w:rsidRPr="007F3ACD">
        <w:rPr>
          <w:b/>
        </w:rPr>
        <w:t xml:space="preserve">KİŞİSEL VERİLERİN İŞLENMESİNE İLİŞKİN </w:t>
      </w:r>
      <w:bookmarkStart w:id="0" w:name="_Hlk131084630"/>
      <w:r w:rsidRPr="007F3ACD">
        <w:rPr>
          <w:b/>
          <w:highlight w:val="white"/>
        </w:rPr>
        <w:t xml:space="preserve">ÇALIŞAN ADAYI </w:t>
      </w:r>
      <w:bookmarkEnd w:id="0"/>
      <w:r w:rsidRPr="007F3ACD">
        <w:rPr>
          <w:b/>
        </w:rPr>
        <w:t>AYDINLATMA METNİ</w:t>
      </w:r>
    </w:p>
    <w:p w14:paraId="3A0E3879" w14:textId="77777777" w:rsidR="007F3ACD" w:rsidRPr="007F3ACD" w:rsidRDefault="007F3ACD" w:rsidP="007F3ACD">
      <w:pPr>
        <w:ind w:left="1700" w:hanging="1842"/>
        <w:jc w:val="both"/>
        <w:rPr>
          <w:b/>
          <w:sz w:val="20"/>
          <w:szCs w:val="20"/>
        </w:rPr>
      </w:pPr>
    </w:p>
    <w:p w14:paraId="2742A1C3" w14:textId="13CC2036" w:rsidR="007F3ACD" w:rsidRPr="007F3ACD" w:rsidRDefault="007F3ACD" w:rsidP="007F3ACD">
      <w:pPr>
        <w:ind w:left="1700" w:hanging="1842"/>
        <w:jc w:val="both"/>
        <w:rPr>
          <w:sz w:val="20"/>
          <w:szCs w:val="20"/>
        </w:rPr>
      </w:pPr>
      <w:r w:rsidRPr="007F3ACD">
        <w:rPr>
          <w:b/>
          <w:sz w:val="20"/>
          <w:szCs w:val="20"/>
        </w:rPr>
        <w:t xml:space="preserve"> Veri Sorumlusu</w:t>
      </w:r>
      <w:r w:rsidRPr="007F3ACD">
        <w:rPr>
          <w:b/>
          <w:sz w:val="20"/>
          <w:szCs w:val="20"/>
        </w:rPr>
        <w:tab/>
      </w:r>
      <w:r w:rsidRPr="007F3ACD">
        <w:rPr>
          <w:b/>
          <w:sz w:val="20"/>
          <w:szCs w:val="20"/>
        </w:rPr>
        <w:tab/>
        <w:t xml:space="preserve">: </w:t>
      </w:r>
      <w:proofErr w:type="spellStart"/>
      <w:r w:rsidRPr="007F3ACD">
        <w:rPr>
          <w:sz w:val="20"/>
          <w:szCs w:val="20"/>
          <w:highlight w:val="white"/>
        </w:rPr>
        <w:t>Ekovar</w:t>
      </w:r>
      <w:proofErr w:type="spellEnd"/>
      <w:r w:rsidRPr="007F3ACD">
        <w:rPr>
          <w:sz w:val="20"/>
          <w:szCs w:val="20"/>
          <w:highlight w:val="white"/>
        </w:rPr>
        <w:t xml:space="preserve"> Çevre Grup Geri Dönüşüm Atık Depolama İnş. Taahhüt San. ve Tic. A.Ş.</w:t>
      </w:r>
    </w:p>
    <w:p w14:paraId="42447DFF" w14:textId="77777777" w:rsidR="007F3ACD" w:rsidRPr="007F3ACD" w:rsidRDefault="007F3ACD" w:rsidP="007F3ACD">
      <w:pPr>
        <w:ind w:left="2267"/>
        <w:jc w:val="both"/>
        <w:rPr>
          <w:b/>
          <w:i/>
          <w:sz w:val="20"/>
          <w:szCs w:val="20"/>
        </w:rPr>
      </w:pPr>
      <w:proofErr w:type="spellStart"/>
      <w:r w:rsidRPr="007F3ACD">
        <w:rPr>
          <w:i/>
          <w:sz w:val="20"/>
          <w:szCs w:val="20"/>
          <w:highlight w:val="white"/>
        </w:rPr>
        <w:t>Mutlukent</w:t>
      </w:r>
      <w:proofErr w:type="spellEnd"/>
      <w:r w:rsidRPr="007F3ACD">
        <w:rPr>
          <w:i/>
          <w:sz w:val="20"/>
          <w:szCs w:val="20"/>
          <w:highlight w:val="white"/>
        </w:rPr>
        <w:t xml:space="preserve"> Mahallesi 1961. Cadde No: 60 Çankaya / Ankara</w:t>
      </w:r>
    </w:p>
    <w:p w14:paraId="58A27667" w14:textId="77777777" w:rsidR="007F3ACD" w:rsidRPr="007F3ACD" w:rsidRDefault="007F3ACD" w:rsidP="007F3ACD">
      <w:pPr>
        <w:ind w:left="1700" w:hanging="1842"/>
        <w:jc w:val="both"/>
        <w:rPr>
          <w:b/>
          <w:sz w:val="20"/>
          <w:szCs w:val="20"/>
        </w:rPr>
      </w:pPr>
    </w:p>
    <w:p w14:paraId="6BA5344B" w14:textId="77777777" w:rsidR="007F3ACD" w:rsidRPr="007F3ACD" w:rsidRDefault="007F3ACD" w:rsidP="007F3ACD">
      <w:pPr>
        <w:spacing w:after="200"/>
        <w:jc w:val="both"/>
        <w:rPr>
          <w:sz w:val="20"/>
          <w:szCs w:val="20"/>
        </w:rPr>
      </w:pPr>
      <w:proofErr w:type="spellStart"/>
      <w:r w:rsidRPr="007F3ACD">
        <w:rPr>
          <w:sz w:val="20"/>
          <w:szCs w:val="20"/>
          <w:highlight w:val="white"/>
        </w:rPr>
        <w:t>Ekovar</w:t>
      </w:r>
      <w:proofErr w:type="spellEnd"/>
      <w:r w:rsidRPr="007F3ACD">
        <w:rPr>
          <w:sz w:val="20"/>
          <w:szCs w:val="20"/>
          <w:highlight w:val="white"/>
        </w:rPr>
        <w:t xml:space="preserve"> Çevre Grup Geri Dönüşüm Atık Depolama İnş. Taahhüt San. ve Tic. A.Ş.</w:t>
      </w:r>
      <w:r w:rsidRPr="007F3ACD">
        <w:rPr>
          <w:b/>
          <w:sz w:val="20"/>
          <w:szCs w:val="20"/>
          <w:highlight w:val="white"/>
        </w:rPr>
        <w:t xml:space="preserve"> </w:t>
      </w:r>
      <w:r w:rsidRPr="007F3ACD">
        <w:rPr>
          <w:sz w:val="20"/>
          <w:szCs w:val="20"/>
        </w:rPr>
        <w:t>(bundan sonra “</w:t>
      </w:r>
      <w:proofErr w:type="spellStart"/>
      <w:r w:rsidRPr="007F3ACD">
        <w:rPr>
          <w:b/>
          <w:sz w:val="20"/>
          <w:szCs w:val="20"/>
        </w:rPr>
        <w:t>Ekovar</w:t>
      </w:r>
      <w:proofErr w:type="spellEnd"/>
      <w:r w:rsidRPr="007F3ACD">
        <w:rPr>
          <w:sz w:val="20"/>
          <w:szCs w:val="20"/>
        </w:rPr>
        <w:t>” olarak anılacaktır.) olarak; kişisel verilerinizi 6698 sayılı Kişisel Verilerin Korunması Kanunu (“</w:t>
      </w:r>
      <w:r w:rsidRPr="007F3ACD">
        <w:rPr>
          <w:b/>
          <w:sz w:val="20"/>
          <w:szCs w:val="20"/>
        </w:rPr>
        <w:t>KVKK</w:t>
      </w:r>
      <w:r w:rsidRPr="007F3ACD">
        <w:rPr>
          <w:sz w:val="20"/>
          <w:szCs w:val="20"/>
        </w:rPr>
        <w:t>”) ve ilgili mevzuat ve yasal düzenlemelerden kaynaklanan faaliyetleri çerçevesinde kişisel verilerinizin işlenmesi, saklanması ve aktarılması ile ilgili siz çalışan adaylarımızı bilgilendirmek amacıyla işbu aydınlatma metnini hazırladık.</w:t>
      </w:r>
    </w:p>
    <w:p w14:paraId="3BD40A25" w14:textId="77777777" w:rsidR="007F3ACD" w:rsidRPr="007F3ACD" w:rsidRDefault="007F3ACD" w:rsidP="007F3ACD">
      <w:pPr>
        <w:spacing w:after="200"/>
        <w:ind w:right="-324"/>
        <w:jc w:val="both"/>
        <w:rPr>
          <w:sz w:val="20"/>
          <w:szCs w:val="20"/>
        </w:rPr>
      </w:pPr>
      <w:r w:rsidRPr="007F3ACD">
        <w:rPr>
          <w:b/>
          <w:sz w:val="20"/>
          <w:szCs w:val="20"/>
        </w:rPr>
        <w:t>Hangi Kişisel Verileriniz İşlenmekte ve Kişisel Verilerinizin İşlenme Amaçları Nelerdir?</w:t>
      </w:r>
    </w:p>
    <w:p w14:paraId="509612AB" w14:textId="77777777" w:rsidR="007F3ACD" w:rsidRPr="007F3ACD" w:rsidRDefault="007F3ACD" w:rsidP="007F3ACD">
      <w:pPr>
        <w:spacing w:after="200"/>
        <w:jc w:val="both"/>
        <w:rPr>
          <w:b/>
          <w:sz w:val="20"/>
          <w:szCs w:val="20"/>
          <w:highlight w:val="white"/>
        </w:rPr>
      </w:pPr>
      <w:r w:rsidRPr="007F3ACD">
        <w:rPr>
          <w:sz w:val="20"/>
          <w:szCs w:val="20"/>
        </w:rPr>
        <w:t>Faaliyetlerimiz kapsamında siz çalışan adaylarımızın aşağıda yer alan verilerini toplamaktayız:</w:t>
      </w:r>
    </w:p>
    <w:tbl>
      <w:tblPr>
        <w:tblpPr w:leftFromText="141" w:rightFromText="141" w:vertAnchor="text" w:tblpXSpec="right" w:tblpY="1"/>
        <w:tblOverlap w:val="neve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2F874BCA" w14:textId="77777777" w:rsidTr="00AC0780">
        <w:trPr>
          <w:trHeight w:val="420"/>
        </w:trPr>
        <w:tc>
          <w:tcPr>
            <w:tcW w:w="9180" w:type="dxa"/>
            <w:gridSpan w:val="2"/>
            <w:shd w:val="clear" w:color="auto" w:fill="1C4587"/>
            <w:tcMar>
              <w:top w:w="100" w:type="dxa"/>
              <w:left w:w="100" w:type="dxa"/>
              <w:bottom w:w="100" w:type="dxa"/>
              <w:right w:w="100" w:type="dxa"/>
            </w:tcMar>
          </w:tcPr>
          <w:p w14:paraId="2857132C" w14:textId="77777777" w:rsidR="007F3ACD" w:rsidRPr="007F3ACD" w:rsidRDefault="007F3ACD" w:rsidP="00AC0780">
            <w:pPr>
              <w:widowControl w:val="0"/>
              <w:jc w:val="both"/>
              <w:rPr>
                <w:b/>
                <w:color w:val="FFFFFF"/>
                <w:sz w:val="20"/>
                <w:szCs w:val="20"/>
              </w:rPr>
            </w:pPr>
            <w:r w:rsidRPr="007F3ACD">
              <w:rPr>
                <w:b/>
                <w:color w:val="FFFFFF"/>
                <w:sz w:val="20"/>
                <w:szCs w:val="20"/>
              </w:rPr>
              <w:t>Kimlik Bilgileri</w:t>
            </w:r>
          </w:p>
        </w:tc>
      </w:tr>
      <w:tr w:rsidR="007F3ACD" w:rsidRPr="007F3ACD" w14:paraId="5D414C83" w14:textId="77777777" w:rsidTr="00AC0780">
        <w:tc>
          <w:tcPr>
            <w:tcW w:w="2490" w:type="dxa"/>
            <w:shd w:val="clear" w:color="auto" w:fill="EFEFEF"/>
            <w:tcMar>
              <w:top w:w="100" w:type="dxa"/>
              <w:left w:w="100" w:type="dxa"/>
              <w:bottom w:w="100" w:type="dxa"/>
              <w:right w:w="100" w:type="dxa"/>
            </w:tcMar>
          </w:tcPr>
          <w:p w14:paraId="74733ED3"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043E1892"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0A653DF3" w14:textId="77777777" w:rsidTr="00AC0780">
        <w:tc>
          <w:tcPr>
            <w:tcW w:w="2490" w:type="dxa"/>
            <w:shd w:val="clear" w:color="auto" w:fill="auto"/>
            <w:tcMar>
              <w:top w:w="100" w:type="dxa"/>
              <w:left w:w="100" w:type="dxa"/>
              <w:bottom w:w="100" w:type="dxa"/>
              <w:right w:w="100" w:type="dxa"/>
            </w:tcMar>
          </w:tcPr>
          <w:p w14:paraId="2D2135A0"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 xml:space="preserve">Ad, </w:t>
            </w:r>
            <w:proofErr w:type="spellStart"/>
            <w:r w:rsidRPr="007F3ACD">
              <w:rPr>
                <w:sz w:val="20"/>
                <w:szCs w:val="20"/>
                <w:highlight w:val="white"/>
              </w:rPr>
              <w:t>Soyad</w:t>
            </w:r>
            <w:proofErr w:type="spellEnd"/>
          </w:p>
          <w:p w14:paraId="6E131483"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Askerlik Durum Belgesi - Muafiyet Belgesi</w:t>
            </w:r>
          </w:p>
          <w:p w14:paraId="6D06DA2D"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Cinsiyet</w:t>
            </w:r>
          </w:p>
          <w:p w14:paraId="3AECE277"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Doğum Tarihi</w:t>
            </w:r>
          </w:p>
          <w:p w14:paraId="2CB8BB49"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Doğum Yeri</w:t>
            </w:r>
          </w:p>
          <w:p w14:paraId="45F5A102"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Ehliyet Numarası</w:t>
            </w:r>
          </w:p>
          <w:p w14:paraId="7B2E9A1F"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Medeni Durum</w:t>
            </w:r>
          </w:p>
          <w:p w14:paraId="45DB93A5"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T.C. Kimlik Numarası</w:t>
            </w:r>
          </w:p>
          <w:p w14:paraId="13BBE880"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Uyruk</w:t>
            </w:r>
          </w:p>
          <w:p w14:paraId="2AD33BE3"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Fotoğraf</w:t>
            </w:r>
          </w:p>
          <w:p w14:paraId="04AD2E96" w14:textId="77777777" w:rsidR="007F3ACD" w:rsidRPr="007F3ACD" w:rsidRDefault="007F3ACD" w:rsidP="00AC0780">
            <w:pPr>
              <w:numPr>
                <w:ilvl w:val="0"/>
                <w:numId w:val="1"/>
              </w:numPr>
              <w:jc w:val="both"/>
              <w:rPr>
                <w:sz w:val="20"/>
                <w:szCs w:val="20"/>
                <w:highlight w:val="white"/>
              </w:rPr>
            </w:pPr>
            <w:r w:rsidRPr="007F3ACD">
              <w:rPr>
                <w:sz w:val="20"/>
                <w:szCs w:val="20"/>
                <w:highlight w:val="white"/>
              </w:rPr>
              <w:t>İmza</w:t>
            </w:r>
          </w:p>
        </w:tc>
        <w:tc>
          <w:tcPr>
            <w:tcW w:w="6690" w:type="dxa"/>
            <w:shd w:val="clear" w:color="auto" w:fill="auto"/>
            <w:tcMar>
              <w:top w:w="100" w:type="dxa"/>
              <w:left w:w="100" w:type="dxa"/>
              <w:bottom w:w="100" w:type="dxa"/>
              <w:right w:w="100" w:type="dxa"/>
            </w:tcMar>
          </w:tcPr>
          <w:p w14:paraId="02E0F009" w14:textId="77777777" w:rsidR="007F3ACD" w:rsidRPr="007F3ACD" w:rsidRDefault="007F3ACD" w:rsidP="00AC0780">
            <w:pPr>
              <w:jc w:val="both"/>
              <w:rPr>
                <w:sz w:val="20"/>
                <w:szCs w:val="20"/>
              </w:rPr>
            </w:pPr>
            <w:r w:rsidRPr="007F3ACD">
              <w:rPr>
                <w:sz w:val="20"/>
                <w:szCs w:val="20"/>
              </w:rPr>
              <w:t>Çalışan Adayı / Stajyer / Öğrenci Seçme Ve Yerleştirme Süreçlerinin Yürütülmesi, Çalışan Adaylarının Başvuru Süreçlerinin Yürütülmesi, İletişim Faaliyetlerinin Yürütülmesi, İnsan Kaynakları Süreçlerinin Planlanması, İş Faaliyetlerinin Yürütülmesi / Denetimi, Sözleşme Süreçlerinin Yürütülmesi</w:t>
            </w:r>
          </w:p>
        </w:tc>
      </w:tr>
      <w:tr w:rsidR="007F3ACD" w:rsidRPr="007F3ACD" w14:paraId="0669B6A8" w14:textId="77777777" w:rsidTr="00AC0780">
        <w:tc>
          <w:tcPr>
            <w:tcW w:w="2490" w:type="dxa"/>
            <w:shd w:val="clear" w:color="auto" w:fill="EFEFEF"/>
            <w:tcMar>
              <w:top w:w="100" w:type="dxa"/>
              <w:left w:w="100" w:type="dxa"/>
              <w:bottom w:w="100" w:type="dxa"/>
              <w:right w:w="100" w:type="dxa"/>
            </w:tcMar>
          </w:tcPr>
          <w:p w14:paraId="69063AFD"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2F11F716" w14:textId="77777777" w:rsidR="007F3ACD" w:rsidRPr="007F3ACD" w:rsidRDefault="007F3ACD" w:rsidP="00AC0780">
            <w:pPr>
              <w:spacing w:after="200"/>
              <w:jc w:val="both"/>
              <w:rPr>
                <w:sz w:val="20"/>
                <w:szCs w:val="20"/>
              </w:rPr>
            </w:pPr>
            <w:r w:rsidRPr="007F3ACD">
              <w:rPr>
                <w:sz w:val="20"/>
                <w:szCs w:val="20"/>
              </w:rPr>
              <w:t xml:space="preserve">Kişisel verileriniz, </w:t>
            </w:r>
            <w:proofErr w:type="spellStart"/>
            <w:r w:rsidRPr="007F3ACD">
              <w:rPr>
                <w:sz w:val="20"/>
                <w:szCs w:val="20"/>
              </w:rPr>
              <w:t>Ekovar</w:t>
            </w:r>
            <w:proofErr w:type="spellEnd"/>
            <w:r w:rsidRPr="007F3ACD">
              <w:rPr>
                <w:sz w:val="20"/>
                <w:szCs w:val="20"/>
              </w:rPr>
              <w:t xml:space="preserve"> tarafından yukarıda sayılan amaçların gerçekleştirilmesi doğrultusunda, </w:t>
            </w:r>
            <w:proofErr w:type="spellStart"/>
            <w:r w:rsidRPr="007F3ACD">
              <w:rPr>
                <w:sz w:val="20"/>
                <w:szCs w:val="20"/>
              </w:rPr>
              <w:t>KVKK’nın</w:t>
            </w:r>
            <w:proofErr w:type="spellEnd"/>
            <w:r w:rsidRPr="007F3ACD">
              <w:rPr>
                <w:sz w:val="20"/>
                <w:szCs w:val="20"/>
              </w:rPr>
              <w:t xml:space="preserve"> 5’inci maddesinde belirtilen;</w:t>
            </w:r>
          </w:p>
          <w:p w14:paraId="5F40C2DC" w14:textId="77777777" w:rsidR="007F3ACD" w:rsidRPr="007F3ACD" w:rsidRDefault="007F3ACD" w:rsidP="00AC0780">
            <w:pPr>
              <w:numPr>
                <w:ilvl w:val="0"/>
                <w:numId w:val="6"/>
              </w:numPr>
              <w:spacing w:after="200"/>
              <w:jc w:val="both"/>
              <w:rPr>
                <w:sz w:val="20"/>
                <w:szCs w:val="20"/>
              </w:rPr>
            </w:pPr>
            <w:r w:rsidRPr="007F3ACD">
              <w:rPr>
                <w:sz w:val="20"/>
                <w:szCs w:val="20"/>
              </w:rPr>
              <w:t>Bir sözleşmenin kurulması veya ifasıyla doğrudan doğruya ilgili olması kaydıyla, sözleşmenin taraflarına ait kişisel verilerin işlenmesinin gerekli olması,</w:t>
            </w:r>
          </w:p>
          <w:p w14:paraId="528050C8" w14:textId="77777777" w:rsidR="007F3ACD" w:rsidRPr="007F3ACD" w:rsidRDefault="007F3ACD" w:rsidP="00AC0780">
            <w:pPr>
              <w:numPr>
                <w:ilvl w:val="0"/>
                <w:numId w:val="6"/>
              </w:numPr>
              <w:spacing w:after="200"/>
              <w:jc w:val="both"/>
              <w:rPr>
                <w:sz w:val="20"/>
                <w:szCs w:val="20"/>
              </w:rPr>
            </w:pPr>
            <w:r w:rsidRPr="007F3ACD">
              <w:rPr>
                <w:sz w:val="20"/>
                <w:szCs w:val="20"/>
              </w:rPr>
              <w:t>İlgili kişinin temel hak ve özgürlüklerine zarar vermemek kaydıyla, veri sorumlusunun meşru menfaatleri için veri işlenmesinin zorunlu olması</w:t>
            </w:r>
          </w:p>
          <w:p w14:paraId="1FA7E0D9" w14:textId="77777777" w:rsidR="007F3ACD" w:rsidRPr="007F3ACD" w:rsidRDefault="007F3ACD" w:rsidP="00AC0780">
            <w:pPr>
              <w:spacing w:after="200"/>
              <w:jc w:val="both"/>
              <w:rPr>
                <w:sz w:val="20"/>
                <w:szCs w:val="20"/>
              </w:rPr>
            </w:pPr>
            <w:proofErr w:type="gramStart"/>
            <w:r w:rsidRPr="007F3ACD">
              <w:rPr>
                <w:sz w:val="20"/>
                <w:szCs w:val="20"/>
              </w:rPr>
              <w:t>hukuki</w:t>
            </w:r>
            <w:proofErr w:type="gramEnd"/>
            <w:r w:rsidRPr="007F3ACD">
              <w:rPr>
                <w:sz w:val="20"/>
                <w:szCs w:val="20"/>
              </w:rPr>
              <w:t xml:space="preserve"> sebebine dayanılarak işlenmektedir.</w:t>
            </w:r>
          </w:p>
        </w:tc>
      </w:tr>
      <w:tr w:rsidR="007F3ACD" w:rsidRPr="007F3ACD" w14:paraId="6A12CF43" w14:textId="77777777" w:rsidTr="00AC0780">
        <w:tc>
          <w:tcPr>
            <w:tcW w:w="2490" w:type="dxa"/>
            <w:shd w:val="clear" w:color="auto" w:fill="EFEFEF"/>
            <w:tcMar>
              <w:top w:w="100" w:type="dxa"/>
              <w:left w:w="100" w:type="dxa"/>
              <w:bottom w:w="100" w:type="dxa"/>
              <w:right w:w="100" w:type="dxa"/>
            </w:tcMar>
          </w:tcPr>
          <w:p w14:paraId="20910BFF"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7785FB9E"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çevrimiçi elektronik formlar, basılı formlar, elektronik posta, ilgili tarafından beyan edilen belgeler, iş başvuru formu, İşkur ve özel istihdam büroları, telefon görüşmeleri vasıtasıyla toplanmaktadır.</w:t>
            </w:r>
          </w:p>
        </w:tc>
      </w:tr>
    </w:tbl>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53088068" w14:textId="77777777" w:rsidTr="00AC0780">
        <w:trPr>
          <w:trHeight w:val="420"/>
        </w:trPr>
        <w:tc>
          <w:tcPr>
            <w:tcW w:w="9180" w:type="dxa"/>
            <w:gridSpan w:val="2"/>
            <w:shd w:val="clear" w:color="auto" w:fill="0B5394"/>
            <w:tcMar>
              <w:top w:w="100" w:type="dxa"/>
              <w:left w:w="100" w:type="dxa"/>
              <w:bottom w:w="100" w:type="dxa"/>
              <w:right w:w="100" w:type="dxa"/>
            </w:tcMar>
          </w:tcPr>
          <w:p w14:paraId="7774B31E" w14:textId="77777777" w:rsidR="007F3ACD" w:rsidRPr="007F3ACD" w:rsidRDefault="007F3ACD" w:rsidP="00AC0780">
            <w:pPr>
              <w:widowControl w:val="0"/>
              <w:jc w:val="both"/>
              <w:rPr>
                <w:b/>
                <w:color w:val="FFFFFF"/>
                <w:sz w:val="20"/>
                <w:szCs w:val="20"/>
              </w:rPr>
            </w:pPr>
            <w:r w:rsidRPr="007F3ACD">
              <w:rPr>
                <w:b/>
                <w:color w:val="FFFFFF"/>
                <w:sz w:val="20"/>
                <w:szCs w:val="20"/>
              </w:rPr>
              <w:lastRenderedPageBreak/>
              <w:t>İletişim Bilgileri</w:t>
            </w:r>
          </w:p>
        </w:tc>
      </w:tr>
      <w:tr w:rsidR="007F3ACD" w:rsidRPr="007F3ACD" w14:paraId="5128C496" w14:textId="77777777" w:rsidTr="00AC0780">
        <w:tc>
          <w:tcPr>
            <w:tcW w:w="2490" w:type="dxa"/>
            <w:shd w:val="clear" w:color="auto" w:fill="EFEFEF"/>
            <w:tcMar>
              <w:top w:w="100" w:type="dxa"/>
              <w:left w:w="100" w:type="dxa"/>
              <w:bottom w:w="100" w:type="dxa"/>
              <w:right w:w="100" w:type="dxa"/>
            </w:tcMar>
          </w:tcPr>
          <w:p w14:paraId="0832EF06"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25087978"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5CA17109" w14:textId="77777777" w:rsidTr="00AC0780">
        <w:tc>
          <w:tcPr>
            <w:tcW w:w="2490" w:type="dxa"/>
            <w:shd w:val="clear" w:color="auto" w:fill="auto"/>
            <w:tcMar>
              <w:top w:w="100" w:type="dxa"/>
              <w:left w:w="100" w:type="dxa"/>
              <w:bottom w:w="100" w:type="dxa"/>
              <w:right w:w="100" w:type="dxa"/>
            </w:tcMar>
          </w:tcPr>
          <w:p w14:paraId="240AA016" w14:textId="77777777" w:rsidR="007F3ACD" w:rsidRPr="007F3ACD" w:rsidRDefault="007F3ACD" w:rsidP="00AC0780">
            <w:pPr>
              <w:numPr>
                <w:ilvl w:val="0"/>
                <w:numId w:val="1"/>
              </w:numPr>
              <w:rPr>
                <w:sz w:val="20"/>
                <w:szCs w:val="20"/>
              </w:rPr>
            </w:pPr>
            <w:r w:rsidRPr="007F3ACD">
              <w:rPr>
                <w:sz w:val="20"/>
                <w:szCs w:val="20"/>
              </w:rPr>
              <w:t>Cep Telefonu Numarası</w:t>
            </w:r>
          </w:p>
          <w:p w14:paraId="46AC2D8E" w14:textId="77777777" w:rsidR="007F3ACD" w:rsidRPr="007F3ACD" w:rsidRDefault="007F3ACD" w:rsidP="00AC0780">
            <w:pPr>
              <w:numPr>
                <w:ilvl w:val="0"/>
                <w:numId w:val="1"/>
              </w:numPr>
              <w:rPr>
                <w:sz w:val="20"/>
                <w:szCs w:val="20"/>
              </w:rPr>
            </w:pPr>
            <w:r w:rsidRPr="007F3ACD">
              <w:rPr>
                <w:sz w:val="20"/>
                <w:szCs w:val="20"/>
              </w:rPr>
              <w:t>E-Posta Adresi</w:t>
            </w:r>
          </w:p>
          <w:p w14:paraId="565C77F4" w14:textId="77777777" w:rsidR="007F3ACD" w:rsidRPr="007F3ACD" w:rsidRDefault="007F3ACD" w:rsidP="00AC0780">
            <w:pPr>
              <w:numPr>
                <w:ilvl w:val="0"/>
                <w:numId w:val="1"/>
              </w:numPr>
              <w:rPr>
                <w:sz w:val="20"/>
                <w:szCs w:val="20"/>
              </w:rPr>
            </w:pPr>
            <w:r w:rsidRPr="007F3ACD">
              <w:rPr>
                <w:sz w:val="20"/>
                <w:szCs w:val="20"/>
              </w:rPr>
              <w:t>Ev Telefonu Numarası</w:t>
            </w:r>
          </w:p>
          <w:p w14:paraId="34729D8A" w14:textId="77777777" w:rsidR="007F3ACD" w:rsidRPr="007F3ACD" w:rsidRDefault="007F3ACD" w:rsidP="00AC0780">
            <w:pPr>
              <w:numPr>
                <w:ilvl w:val="0"/>
                <w:numId w:val="1"/>
              </w:numPr>
              <w:rPr>
                <w:sz w:val="20"/>
                <w:szCs w:val="20"/>
              </w:rPr>
            </w:pPr>
            <w:proofErr w:type="gramStart"/>
            <w:r w:rsidRPr="007F3ACD">
              <w:rPr>
                <w:sz w:val="20"/>
                <w:szCs w:val="20"/>
              </w:rPr>
              <w:t>İkametgah</w:t>
            </w:r>
            <w:proofErr w:type="gramEnd"/>
            <w:r w:rsidRPr="007F3ACD">
              <w:rPr>
                <w:sz w:val="20"/>
                <w:szCs w:val="20"/>
              </w:rPr>
              <w:t>-Posta Adresi</w:t>
            </w:r>
          </w:p>
        </w:tc>
        <w:tc>
          <w:tcPr>
            <w:tcW w:w="6690" w:type="dxa"/>
            <w:shd w:val="clear" w:color="auto" w:fill="auto"/>
            <w:tcMar>
              <w:top w:w="100" w:type="dxa"/>
              <w:left w:w="100" w:type="dxa"/>
              <w:bottom w:w="100" w:type="dxa"/>
              <w:right w:w="100" w:type="dxa"/>
            </w:tcMar>
          </w:tcPr>
          <w:p w14:paraId="2C127F11" w14:textId="77777777" w:rsidR="007F3ACD" w:rsidRPr="007F3ACD" w:rsidRDefault="007F3ACD" w:rsidP="00AC0780">
            <w:pPr>
              <w:jc w:val="both"/>
              <w:rPr>
                <w:sz w:val="20"/>
                <w:szCs w:val="20"/>
              </w:rPr>
            </w:pPr>
            <w:r w:rsidRPr="007F3ACD">
              <w:rPr>
                <w:sz w:val="20"/>
                <w:szCs w:val="20"/>
              </w:rPr>
              <w:t>Çalışan Adayı / Stajyer / Öğrenci Seçme Ve Yerleştirme Süreçlerinin Yürütülmesi, Çalışan Adaylarının Başvuru Süreçlerinin Yürütülmesi, İletişim Faaliyetlerinin Yürütülmesi, İnsan Kaynakları Süreçlerinin Planlanması, İş Faaliyetlerinin Yürütülmesi / Denetimi, Sözleşme Süreçlerinin Yürütülmesi</w:t>
            </w:r>
          </w:p>
        </w:tc>
      </w:tr>
      <w:tr w:rsidR="007F3ACD" w:rsidRPr="007F3ACD" w14:paraId="7C10785B" w14:textId="77777777" w:rsidTr="00AC0780">
        <w:tc>
          <w:tcPr>
            <w:tcW w:w="2490" w:type="dxa"/>
            <w:shd w:val="clear" w:color="auto" w:fill="EFEFEF"/>
            <w:tcMar>
              <w:top w:w="100" w:type="dxa"/>
              <w:left w:w="100" w:type="dxa"/>
              <w:bottom w:w="100" w:type="dxa"/>
              <w:right w:w="100" w:type="dxa"/>
            </w:tcMar>
          </w:tcPr>
          <w:p w14:paraId="387A5983"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48C8B801" w14:textId="77777777" w:rsidR="007F3ACD" w:rsidRPr="007F3ACD" w:rsidRDefault="007F3ACD" w:rsidP="00AC0780">
            <w:pPr>
              <w:spacing w:after="200"/>
              <w:jc w:val="both"/>
              <w:rPr>
                <w:sz w:val="20"/>
                <w:szCs w:val="20"/>
              </w:rPr>
            </w:pPr>
            <w:r w:rsidRPr="007F3ACD">
              <w:rPr>
                <w:sz w:val="20"/>
                <w:szCs w:val="20"/>
              </w:rPr>
              <w:t xml:space="preserve">Kişisel verileriniz, </w:t>
            </w:r>
            <w:proofErr w:type="spellStart"/>
            <w:r w:rsidRPr="007F3ACD">
              <w:rPr>
                <w:sz w:val="20"/>
                <w:szCs w:val="20"/>
              </w:rPr>
              <w:t>Ekovar</w:t>
            </w:r>
            <w:proofErr w:type="spellEnd"/>
            <w:r w:rsidRPr="007F3ACD">
              <w:rPr>
                <w:sz w:val="20"/>
                <w:szCs w:val="20"/>
              </w:rPr>
              <w:t xml:space="preserve"> tarafından yukarıda sayılan amaçların gerçekleştirilmesi doğrultusunda, </w:t>
            </w:r>
            <w:proofErr w:type="spellStart"/>
            <w:r w:rsidRPr="007F3ACD">
              <w:rPr>
                <w:sz w:val="20"/>
                <w:szCs w:val="20"/>
              </w:rPr>
              <w:t>KVKK’nın</w:t>
            </w:r>
            <w:proofErr w:type="spellEnd"/>
            <w:r w:rsidRPr="007F3ACD">
              <w:rPr>
                <w:sz w:val="20"/>
                <w:szCs w:val="20"/>
              </w:rPr>
              <w:t xml:space="preserve"> 5’inci maddesinde belirtilen;</w:t>
            </w:r>
          </w:p>
          <w:p w14:paraId="5747C7CB" w14:textId="77777777" w:rsidR="007F3ACD" w:rsidRPr="007F3ACD" w:rsidRDefault="007F3ACD" w:rsidP="00AC0780">
            <w:pPr>
              <w:numPr>
                <w:ilvl w:val="0"/>
                <w:numId w:val="6"/>
              </w:numPr>
              <w:spacing w:after="200"/>
              <w:jc w:val="both"/>
              <w:rPr>
                <w:sz w:val="20"/>
                <w:szCs w:val="20"/>
              </w:rPr>
            </w:pPr>
            <w:r w:rsidRPr="007F3ACD">
              <w:rPr>
                <w:sz w:val="20"/>
                <w:szCs w:val="20"/>
              </w:rPr>
              <w:t>Bir sözleşmenin kurulması veya ifasıyla doğrudan doğruya ilgili olması kaydıyla, sözleşmenin taraflarına ait kişisel verilerin işlenmesinin gerekli olması,</w:t>
            </w:r>
          </w:p>
          <w:p w14:paraId="77C890E2" w14:textId="77777777" w:rsidR="007F3ACD" w:rsidRPr="007F3ACD" w:rsidRDefault="007F3ACD" w:rsidP="00AC0780">
            <w:pPr>
              <w:numPr>
                <w:ilvl w:val="0"/>
                <w:numId w:val="6"/>
              </w:numPr>
              <w:spacing w:after="200"/>
              <w:jc w:val="both"/>
              <w:rPr>
                <w:sz w:val="20"/>
                <w:szCs w:val="20"/>
              </w:rPr>
            </w:pPr>
            <w:r w:rsidRPr="007F3ACD">
              <w:rPr>
                <w:sz w:val="20"/>
                <w:szCs w:val="20"/>
              </w:rPr>
              <w:t>İlgili kişinin temel hak ve özgürlüklerine zarar vermemek kaydıyla, veri sorumlusunun meşru menfaatleri için veri işlenmesinin zorunlu olması</w:t>
            </w:r>
          </w:p>
          <w:p w14:paraId="646B1BA5" w14:textId="77777777" w:rsidR="007F3ACD" w:rsidRPr="007F3ACD" w:rsidRDefault="007F3ACD" w:rsidP="00AC0780">
            <w:pPr>
              <w:spacing w:after="200"/>
              <w:jc w:val="both"/>
              <w:rPr>
                <w:sz w:val="20"/>
                <w:szCs w:val="20"/>
              </w:rPr>
            </w:pPr>
            <w:proofErr w:type="gramStart"/>
            <w:r w:rsidRPr="007F3ACD">
              <w:rPr>
                <w:sz w:val="20"/>
                <w:szCs w:val="20"/>
              </w:rPr>
              <w:t>hukuki</w:t>
            </w:r>
            <w:proofErr w:type="gramEnd"/>
            <w:r w:rsidRPr="007F3ACD">
              <w:rPr>
                <w:sz w:val="20"/>
                <w:szCs w:val="20"/>
              </w:rPr>
              <w:t xml:space="preserve"> sebebine dayanılarak işlenmektedir.</w:t>
            </w:r>
          </w:p>
        </w:tc>
      </w:tr>
      <w:tr w:rsidR="007F3ACD" w:rsidRPr="007F3ACD" w14:paraId="106363A6" w14:textId="77777777" w:rsidTr="00AC0780">
        <w:tc>
          <w:tcPr>
            <w:tcW w:w="2490" w:type="dxa"/>
            <w:shd w:val="clear" w:color="auto" w:fill="EFEFEF"/>
            <w:tcMar>
              <w:top w:w="100" w:type="dxa"/>
              <w:left w:w="100" w:type="dxa"/>
              <w:bottom w:w="100" w:type="dxa"/>
              <w:right w:w="100" w:type="dxa"/>
            </w:tcMar>
          </w:tcPr>
          <w:p w14:paraId="1EE63F16"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020EE492"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çevrimiçi elektronik formlar, basılı formlar, elektronik posta, ilgili tarafından beyan edilen belgeler, iş başvuru formu, İşkur ve özel istihdam büroları, telefon görüşmeleri vasıtasıyla toplanmaktadır.</w:t>
            </w:r>
          </w:p>
        </w:tc>
      </w:tr>
    </w:tbl>
    <w:p w14:paraId="4FF28A08" w14:textId="77777777" w:rsidR="007F3ACD" w:rsidRPr="007F3ACD" w:rsidRDefault="007F3ACD" w:rsidP="007F3ACD">
      <w:pPr>
        <w:spacing w:after="200"/>
        <w:jc w:val="both"/>
        <w:rPr>
          <w:b/>
          <w:sz w:val="20"/>
          <w:szCs w:val="20"/>
          <w:highlight w:val="white"/>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53A3814B" w14:textId="77777777" w:rsidTr="00AC0780">
        <w:trPr>
          <w:trHeight w:val="420"/>
        </w:trPr>
        <w:tc>
          <w:tcPr>
            <w:tcW w:w="9180" w:type="dxa"/>
            <w:gridSpan w:val="2"/>
            <w:shd w:val="clear" w:color="auto" w:fill="1C4587"/>
            <w:tcMar>
              <w:top w:w="100" w:type="dxa"/>
              <w:left w:w="100" w:type="dxa"/>
              <w:bottom w:w="100" w:type="dxa"/>
              <w:right w:w="100" w:type="dxa"/>
            </w:tcMar>
          </w:tcPr>
          <w:p w14:paraId="26A644A0" w14:textId="77777777" w:rsidR="007F3ACD" w:rsidRPr="007F3ACD" w:rsidRDefault="007F3ACD" w:rsidP="00AC0780">
            <w:pPr>
              <w:widowControl w:val="0"/>
              <w:jc w:val="both"/>
              <w:rPr>
                <w:b/>
                <w:color w:val="FFFFFF"/>
                <w:sz w:val="20"/>
                <w:szCs w:val="20"/>
              </w:rPr>
            </w:pPr>
            <w:r w:rsidRPr="007F3ACD">
              <w:rPr>
                <w:b/>
                <w:color w:val="FFFFFF"/>
                <w:sz w:val="20"/>
                <w:szCs w:val="20"/>
              </w:rPr>
              <w:t>Özlük Bilgileri</w:t>
            </w:r>
          </w:p>
        </w:tc>
      </w:tr>
      <w:tr w:rsidR="007F3ACD" w:rsidRPr="007F3ACD" w14:paraId="39A4F961" w14:textId="77777777" w:rsidTr="00AC0780">
        <w:tc>
          <w:tcPr>
            <w:tcW w:w="2490" w:type="dxa"/>
            <w:shd w:val="clear" w:color="auto" w:fill="EFEFEF"/>
            <w:tcMar>
              <w:top w:w="100" w:type="dxa"/>
              <w:left w:w="100" w:type="dxa"/>
              <w:bottom w:w="100" w:type="dxa"/>
              <w:right w:w="100" w:type="dxa"/>
            </w:tcMar>
          </w:tcPr>
          <w:p w14:paraId="42A40BEA"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2A69D88A"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363CA4D2" w14:textId="77777777" w:rsidTr="00AC0780">
        <w:tc>
          <w:tcPr>
            <w:tcW w:w="2490" w:type="dxa"/>
            <w:shd w:val="clear" w:color="auto" w:fill="auto"/>
            <w:tcMar>
              <w:top w:w="100" w:type="dxa"/>
              <w:left w:w="100" w:type="dxa"/>
              <w:bottom w:w="100" w:type="dxa"/>
              <w:right w:w="100" w:type="dxa"/>
            </w:tcMar>
          </w:tcPr>
          <w:p w14:paraId="08FFD083" w14:textId="77777777" w:rsidR="007F3ACD" w:rsidRPr="007F3ACD" w:rsidRDefault="007F3ACD" w:rsidP="00AC0780">
            <w:pPr>
              <w:numPr>
                <w:ilvl w:val="0"/>
                <w:numId w:val="1"/>
              </w:numPr>
              <w:rPr>
                <w:sz w:val="20"/>
                <w:szCs w:val="20"/>
              </w:rPr>
            </w:pPr>
            <w:r w:rsidRPr="007F3ACD">
              <w:rPr>
                <w:sz w:val="20"/>
                <w:szCs w:val="20"/>
              </w:rPr>
              <w:t>Askerlik Durumu Bilgileri (Muafiyet, Tecil ve Terhis Bilgileri) ve Belgeleri</w:t>
            </w:r>
          </w:p>
          <w:p w14:paraId="58EEF600" w14:textId="77777777" w:rsidR="007F3ACD" w:rsidRPr="007F3ACD" w:rsidRDefault="007F3ACD" w:rsidP="00AC0780">
            <w:pPr>
              <w:numPr>
                <w:ilvl w:val="0"/>
                <w:numId w:val="1"/>
              </w:numPr>
              <w:rPr>
                <w:sz w:val="20"/>
                <w:szCs w:val="20"/>
              </w:rPr>
            </w:pPr>
            <w:r w:rsidRPr="007F3ACD">
              <w:rPr>
                <w:sz w:val="20"/>
                <w:szCs w:val="20"/>
              </w:rPr>
              <w:t>Beden Bilgisi</w:t>
            </w:r>
          </w:p>
          <w:p w14:paraId="6260319E" w14:textId="77777777" w:rsidR="007F3ACD" w:rsidRPr="007F3ACD" w:rsidRDefault="007F3ACD" w:rsidP="00AC0780">
            <w:pPr>
              <w:numPr>
                <w:ilvl w:val="0"/>
                <w:numId w:val="1"/>
              </w:numPr>
              <w:rPr>
                <w:sz w:val="20"/>
                <w:szCs w:val="20"/>
              </w:rPr>
            </w:pPr>
            <w:r w:rsidRPr="007F3ACD">
              <w:rPr>
                <w:sz w:val="20"/>
                <w:szCs w:val="20"/>
              </w:rPr>
              <w:t>Önceki İşyerinde Alınan Ücret Bilgisi</w:t>
            </w:r>
          </w:p>
          <w:p w14:paraId="1F5C6F84" w14:textId="77777777" w:rsidR="007F3ACD" w:rsidRPr="007F3ACD" w:rsidRDefault="007F3ACD" w:rsidP="00AC0780">
            <w:pPr>
              <w:numPr>
                <w:ilvl w:val="0"/>
                <w:numId w:val="1"/>
              </w:numPr>
              <w:rPr>
                <w:sz w:val="20"/>
                <w:szCs w:val="20"/>
              </w:rPr>
            </w:pPr>
            <w:r w:rsidRPr="007F3ACD">
              <w:rPr>
                <w:sz w:val="20"/>
                <w:szCs w:val="20"/>
              </w:rPr>
              <w:t>Önceki İşyerinden Ayrılma Sebebi</w:t>
            </w:r>
          </w:p>
          <w:p w14:paraId="382ECAC2" w14:textId="77777777" w:rsidR="007F3ACD" w:rsidRPr="007F3ACD" w:rsidRDefault="007F3ACD" w:rsidP="00AC0780">
            <w:pPr>
              <w:numPr>
                <w:ilvl w:val="0"/>
                <w:numId w:val="1"/>
              </w:numPr>
              <w:rPr>
                <w:sz w:val="20"/>
                <w:szCs w:val="20"/>
              </w:rPr>
            </w:pPr>
            <w:r w:rsidRPr="007F3ACD">
              <w:rPr>
                <w:sz w:val="20"/>
                <w:szCs w:val="20"/>
              </w:rPr>
              <w:t>Şirkette Çalışan Akraba Bilgisi</w:t>
            </w:r>
          </w:p>
          <w:p w14:paraId="762549F7" w14:textId="77777777" w:rsidR="007F3ACD" w:rsidRPr="007F3ACD" w:rsidRDefault="007F3ACD" w:rsidP="00AC0780">
            <w:pPr>
              <w:numPr>
                <w:ilvl w:val="0"/>
                <w:numId w:val="1"/>
              </w:numPr>
              <w:rPr>
                <w:sz w:val="20"/>
                <w:szCs w:val="20"/>
              </w:rPr>
            </w:pPr>
            <w:r w:rsidRPr="007F3ACD">
              <w:rPr>
                <w:sz w:val="20"/>
                <w:szCs w:val="20"/>
              </w:rPr>
              <w:t>Şirkette Daha Önce Çalışma ve Ayrılış Nedenine İlişkin Bilgiler</w:t>
            </w:r>
          </w:p>
          <w:p w14:paraId="0F93929A" w14:textId="77777777" w:rsidR="007F3ACD" w:rsidRPr="007F3ACD" w:rsidRDefault="007F3ACD" w:rsidP="00AC0780">
            <w:pPr>
              <w:numPr>
                <w:ilvl w:val="0"/>
                <w:numId w:val="1"/>
              </w:numPr>
              <w:rPr>
                <w:sz w:val="20"/>
                <w:szCs w:val="20"/>
              </w:rPr>
            </w:pPr>
            <w:r w:rsidRPr="007F3ACD">
              <w:rPr>
                <w:sz w:val="20"/>
                <w:szCs w:val="20"/>
              </w:rPr>
              <w:lastRenderedPageBreak/>
              <w:t>Vardiyalı Çalışma Bilgisi</w:t>
            </w:r>
          </w:p>
          <w:p w14:paraId="2B6BD9D1" w14:textId="77777777" w:rsidR="007F3ACD" w:rsidRPr="007F3ACD" w:rsidRDefault="007F3ACD" w:rsidP="00AC0780">
            <w:pPr>
              <w:numPr>
                <w:ilvl w:val="0"/>
                <w:numId w:val="1"/>
              </w:numPr>
              <w:rPr>
                <w:sz w:val="20"/>
                <w:szCs w:val="20"/>
              </w:rPr>
            </w:pPr>
            <w:r w:rsidRPr="007F3ACD">
              <w:rPr>
                <w:sz w:val="20"/>
                <w:szCs w:val="20"/>
              </w:rPr>
              <w:t>Yurt Dışında Bulunma Bilgisi</w:t>
            </w:r>
          </w:p>
          <w:p w14:paraId="638FDF6B" w14:textId="77777777" w:rsidR="007F3ACD" w:rsidRPr="007F3ACD" w:rsidRDefault="007F3ACD" w:rsidP="00AC0780">
            <w:pPr>
              <w:numPr>
                <w:ilvl w:val="0"/>
                <w:numId w:val="1"/>
              </w:numPr>
              <w:rPr>
                <w:sz w:val="20"/>
                <w:szCs w:val="20"/>
              </w:rPr>
            </w:pPr>
            <w:r w:rsidRPr="007F3ACD">
              <w:rPr>
                <w:sz w:val="20"/>
                <w:szCs w:val="20"/>
              </w:rPr>
              <w:t>Fotoğraf</w:t>
            </w:r>
          </w:p>
          <w:p w14:paraId="217B0A6D" w14:textId="77777777" w:rsidR="007F3ACD" w:rsidRPr="007F3ACD" w:rsidRDefault="007F3ACD" w:rsidP="00AC0780">
            <w:pPr>
              <w:numPr>
                <w:ilvl w:val="0"/>
                <w:numId w:val="1"/>
              </w:numPr>
              <w:rPr>
                <w:sz w:val="20"/>
                <w:szCs w:val="20"/>
              </w:rPr>
            </w:pPr>
            <w:r w:rsidRPr="007F3ACD">
              <w:rPr>
                <w:sz w:val="20"/>
                <w:szCs w:val="20"/>
              </w:rPr>
              <w:t>İşe Başlama Tarihi</w:t>
            </w:r>
          </w:p>
          <w:p w14:paraId="084BC96C" w14:textId="77777777" w:rsidR="007F3ACD" w:rsidRPr="007F3ACD" w:rsidRDefault="007F3ACD" w:rsidP="00AC0780">
            <w:pPr>
              <w:numPr>
                <w:ilvl w:val="0"/>
                <w:numId w:val="1"/>
              </w:numPr>
              <w:rPr>
                <w:sz w:val="20"/>
                <w:szCs w:val="20"/>
              </w:rPr>
            </w:pPr>
            <w:r w:rsidRPr="007F3ACD">
              <w:rPr>
                <w:sz w:val="20"/>
                <w:szCs w:val="20"/>
              </w:rPr>
              <w:t>Özel Sağlık Sigortası Mevcudiyeti Bilgisi</w:t>
            </w:r>
          </w:p>
          <w:p w14:paraId="5E7AF532" w14:textId="77777777" w:rsidR="007F3ACD" w:rsidRPr="007F3ACD" w:rsidRDefault="007F3ACD" w:rsidP="00AC0780">
            <w:pPr>
              <w:numPr>
                <w:ilvl w:val="0"/>
                <w:numId w:val="1"/>
              </w:numPr>
              <w:rPr>
                <w:sz w:val="20"/>
                <w:szCs w:val="20"/>
              </w:rPr>
            </w:pPr>
            <w:r w:rsidRPr="007F3ACD">
              <w:rPr>
                <w:sz w:val="20"/>
                <w:szCs w:val="20"/>
              </w:rPr>
              <w:t>Özgeçmiş Bilgileri</w:t>
            </w:r>
          </w:p>
          <w:p w14:paraId="2E1D6B83" w14:textId="77777777" w:rsidR="007F3ACD" w:rsidRPr="007F3ACD" w:rsidRDefault="007F3ACD" w:rsidP="00AC0780">
            <w:pPr>
              <w:numPr>
                <w:ilvl w:val="0"/>
                <w:numId w:val="1"/>
              </w:numPr>
              <w:rPr>
                <w:sz w:val="20"/>
                <w:szCs w:val="20"/>
              </w:rPr>
            </w:pPr>
            <w:r w:rsidRPr="007F3ACD">
              <w:rPr>
                <w:sz w:val="20"/>
                <w:szCs w:val="20"/>
              </w:rPr>
              <w:t>Pozisyon-unvan bilgileri</w:t>
            </w:r>
          </w:p>
          <w:p w14:paraId="39B24D18" w14:textId="77777777" w:rsidR="007F3ACD" w:rsidRPr="007F3ACD" w:rsidRDefault="007F3ACD" w:rsidP="00AC0780">
            <w:pPr>
              <w:numPr>
                <w:ilvl w:val="0"/>
                <w:numId w:val="1"/>
              </w:numPr>
              <w:rPr>
                <w:sz w:val="20"/>
                <w:szCs w:val="20"/>
              </w:rPr>
            </w:pPr>
            <w:r w:rsidRPr="007F3ACD">
              <w:rPr>
                <w:sz w:val="20"/>
                <w:szCs w:val="20"/>
              </w:rPr>
              <w:t>Referans Bilgileri</w:t>
            </w:r>
          </w:p>
          <w:p w14:paraId="084456A8" w14:textId="77777777" w:rsidR="007F3ACD" w:rsidRPr="007F3ACD" w:rsidRDefault="007F3ACD" w:rsidP="00AC0780">
            <w:pPr>
              <w:numPr>
                <w:ilvl w:val="0"/>
                <w:numId w:val="1"/>
              </w:numPr>
              <w:rPr>
                <w:sz w:val="20"/>
                <w:szCs w:val="20"/>
              </w:rPr>
            </w:pPr>
            <w:r w:rsidRPr="007F3ACD">
              <w:rPr>
                <w:sz w:val="20"/>
                <w:szCs w:val="20"/>
              </w:rPr>
              <w:t>Staj Bilgileri ve Belgeleri</w:t>
            </w:r>
          </w:p>
          <w:p w14:paraId="40BD22B4" w14:textId="77777777" w:rsidR="007F3ACD" w:rsidRPr="007F3ACD" w:rsidRDefault="007F3ACD" w:rsidP="00AC0780">
            <w:pPr>
              <w:numPr>
                <w:ilvl w:val="0"/>
                <w:numId w:val="1"/>
              </w:numPr>
              <w:rPr>
                <w:sz w:val="20"/>
                <w:szCs w:val="20"/>
              </w:rPr>
            </w:pPr>
            <w:r w:rsidRPr="007F3ACD">
              <w:rPr>
                <w:sz w:val="20"/>
                <w:szCs w:val="20"/>
              </w:rPr>
              <w:t>Boy-Kilo Bilgisi</w:t>
            </w:r>
          </w:p>
        </w:tc>
        <w:tc>
          <w:tcPr>
            <w:tcW w:w="6690" w:type="dxa"/>
            <w:shd w:val="clear" w:color="auto" w:fill="auto"/>
            <w:tcMar>
              <w:top w:w="100" w:type="dxa"/>
              <w:left w:w="100" w:type="dxa"/>
              <w:bottom w:w="100" w:type="dxa"/>
              <w:right w:w="100" w:type="dxa"/>
            </w:tcMar>
          </w:tcPr>
          <w:p w14:paraId="32E92BA8" w14:textId="77777777" w:rsidR="007F3ACD" w:rsidRPr="007F3ACD" w:rsidRDefault="007F3ACD" w:rsidP="00AC0780">
            <w:pPr>
              <w:jc w:val="both"/>
              <w:rPr>
                <w:sz w:val="20"/>
                <w:szCs w:val="20"/>
                <w:highlight w:val="white"/>
              </w:rPr>
            </w:pPr>
            <w:r w:rsidRPr="007F3ACD">
              <w:rPr>
                <w:sz w:val="20"/>
                <w:szCs w:val="20"/>
                <w:highlight w:val="white"/>
              </w:rPr>
              <w:lastRenderedPageBreak/>
              <w:t>Çalışan Adayı / Stajyer / Öğrenci Seçme Ve Yerleştirme Süreçlerinin Yürütülmesi, Çalışan Adaylarının Başvuru Süreçlerinin Yürütülmesi, İletişim Faaliyetlerinin Yürütülmesi, İnsan Kaynakları Süreçlerinin Planlanması, İş Faaliyetlerinin Yürütülmesi / Denetimi, Sözleşme Süreçlerinin Yürütülmesi</w:t>
            </w:r>
          </w:p>
        </w:tc>
      </w:tr>
      <w:tr w:rsidR="007F3ACD" w:rsidRPr="007F3ACD" w14:paraId="0FBE24C7" w14:textId="77777777" w:rsidTr="00AC0780">
        <w:tc>
          <w:tcPr>
            <w:tcW w:w="2490" w:type="dxa"/>
            <w:shd w:val="clear" w:color="auto" w:fill="EFEFEF"/>
            <w:tcMar>
              <w:top w:w="100" w:type="dxa"/>
              <w:left w:w="100" w:type="dxa"/>
              <w:bottom w:w="100" w:type="dxa"/>
              <w:right w:w="100" w:type="dxa"/>
            </w:tcMar>
          </w:tcPr>
          <w:p w14:paraId="4F8BEF7E"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466FA17F" w14:textId="77777777" w:rsidR="007F3ACD" w:rsidRPr="007F3ACD" w:rsidRDefault="007F3ACD" w:rsidP="00AC0780">
            <w:pPr>
              <w:spacing w:after="200"/>
              <w:jc w:val="both"/>
              <w:rPr>
                <w:sz w:val="20"/>
                <w:szCs w:val="20"/>
              </w:rPr>
            </w:pPr>
            <w:r w:rsidRPr="007F3ACD">
              <w:rPr>
                <w:sz w:val="20"/>
                <w:szCs w:val="20"/>
              </w:rPr>
              <w:t xml:space="preserve">Kişisel verileriniz, </w:t>
            </w:r>
            <w:proofErr w:type="spellStart"/>
            <w:r w:rsidRPr="007F3ACD">
              <w:rPr>
                <w:sz w:val="20"/>
                <w:szCs w:val="20"/>
              </w:rPr>
              <w:t>Ekovar</w:t>
            </w:r>
            <w:proofErr w:type="spellEnd"/>
            <w:r w:rsidRPr="007F3ACD">
              <w:rPr>
                <w:sz w:val="20"/>
                <w:szCs w:val="20"/>
              </w:rPr>
              <w:t xml:space="preserve"> tarafından yukarıda sayılan amaçların gerçekleştirilmesi doğrultusunda, </w:t>
            </w:r>
            <w:proofErr w:type="spellStart"/>
            <w:r w:rsidRPr="007F3ACD">
              <w:rPr>
                <w:sz w:val="20"/>
                <w:szCs w:val="20"/>
              </w:rPr>
              <w:t>KVKK’nın</w:t>
            </w:r>
            <w:proofErr w:type="spellEnd"/>
            <w:r w:rsidRPr="007F3ACD">
              <w:rPr>
                <w:sz w:val="20"/>
                <w:szCs w:val="20"/>
              </w:rPr>
              <w:t xml:space="preserve"> 5’inci maddesinde belirtilen;</w:t>
            </w:r>
          </w:p>
          <w:p w14:paraId="43934E1E" w14:textId="77777777" w:rsidR="007F3ACD" w:rsidRPr="007F3ACD" w:rsidRDefault="007F3ACD" w:rsidP="00AC0780">
            <w:pPr>
              <w:numPr>
                <w:ilvl w:val="0"/>
                <w:numId w:val="6"/>
              </w:numPr>
              <w:spacing w:after="200"/>
              <w:jc w:val="both"/>
              <w:rPr>
                <w:sz w:val="20"/>
                <w:szCs w:val="20"/>
              </w:rPr>
            </w:pPr>
            <w:r w:rsidRPr="007F3ACD">
              <w:rPr>
                <w:sz w:val="20"/>
                <w:szCs w:val="20"/>
              </w:rPr>
              <w:t>İlgili kişinin açık rızası,</w:t>
            </w:r>
          </w:p>
          <w:p w14:paraId="0528AB98" w14:textId="77777777" w:rsidR="007F3ACD" w:rsidRPr="007F3ACD" w:rsidRDefault="007F3ACD" w:rsidP="00AC0780">
            <w:pPr>
              <w:numPr>
                <w:ilvl w:val="0"/>
                <w:numId w:val="6"/>
              </w:numPr>
              <w:spacing w:after="200"/>
              <w:jc w:val="both"/>
              <w:rPr>
                <w:sz w:val="20"/>
                <w:szCs w:val="20"/>
              </w:rPr>
            </w:pPr>
            <w:r w:rsidRPr="007F3ACD">
              <w:rPr>
                <w:sz w:val="20"/>
                <w:szCs w:val="20"/>
              </w:rPr>
              <w:t>Bir sözleşmenin kurulması veya ifasıyla doğrudan doğruya ilgili olması kaydıyla, sözleşmenin taraflarına ait kişisel verilerin işlenmesinin gerekli olması,</w:t>
            </w:r>
          </w:p>
          <w:p w14:paraId="044B9FC5" w14:textId="77777777" w:rsidR="007F3ACD" w:rsidRPr="007F3ACD" w:rsidRDefault="007F3ACD" w:rsidP="00AC0780">
            <w:pPr>
              <w:numPr>
                <w:ilvl w:val="0"/>
                <w:numId w:val="6"/>
              </w:numPr>
              <w:spacing w:after="200"/>
              <w:jc w:val="both"/>
              <w:rPr>
                <w:sz w:val="20"/>
                <w:szCs w:val="20"/>
              </w:rPr>
            </w:pPr>
            <w:r w:rsidRPr="007F3ACD">
              <w:rPr>
                <w:sz w:val="20"/>
                <w:szCs w:val="20"/>
              </w:rPr>
              <w:t>İlgili kişinin temel hak ve özgürlüklerine zarar vermemek kaydıyla, veri sorumlusunun meşru menfaatleri için veri işlenmesinin zorunlu olması</w:t>
            </w:r>
          </w:p>
          <w:p w14:paraId="643CE8DC" w14:textId="77777777" w:rsidR="007F3ACD" w:rsidRPr="007F3ACD" w:rsidRDefault="007F3ACD" w:rsidP="00AC0780">
            <w:pPr>
              <w:spacing w:after="200"/>
              <w:jc w:val="both"/>
              <w:rPr>
                <w:sz w:val="20"/>
                <w:szCs w:val="20"/>
              </w:rPr>
            </w:pPr>
            <w:proofErr w:type="gramStart"/>
            <w:r w:rsidRPr="007F3ACD">
              <w:rPr>
                <w:sz w:val="20"/>
                <w:szCs w:val="20"/>
              </w:rPr>
              <w:t>hukuki</w:t>
            </w:r>
            <w:proofErr w:type="gramEnd"/>
            <w:r w:rsidRPr="007F3ACD">
              <w:rPr>
                <w:sz w:val="20"/>
                <w:szCs w:val="20"/>
              </w:rPr>
              <w:t xml:space="preserve"> sebeplerine dayanılarak işlenmektedir.</w:t>
            </w:r>
          </w:p>
        </w:tc>
      </w:tr>
      <w:tr w:rsidR="007F3ACD" w:rsidRPr="007F3ACD" w14:paraId="6D8F2237" w14:textId="77777777" w:rsidTr="00AC0780">
        <w:tc>
          <w:tcPr>
            <w:tcW w:w="2490" w:type="dxa"/>
            <w:shd w:val="clear" w:color="auto" w:fill="EFEFEF"/>
            <w:tcMar>
              <w:top w:w="100" w:type="dxa"/>
              <w:left w:w="100" w:type="dxa"/>
              <w:bottom w:w="100" w:type="dxa"/>
              <w:right w:w="100" w:type="dxa"/>
            </w:tcMar>
          </w:tcPr>
          <w:p w14:paraId="0C95AC81"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65078BE8"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çevrimiçi elektronik formlar, basılı formlar, elektronik posta, ilgili tarafından beyan edilen belgeler, iş başvuru formu, İşkur ve özel istihdam büroları, telefon görüşmeleri vasıtasıyla toplanmaktadır.</w:t>
            </w:r>
          </w:p>
        </w:tc>
      </w:tr>
    </w:tbl>
    <w:p w14:paraId="27207724" w14:textId="77777777" w:rsidR="007F3ACD" w:rsidRPr="007F3ACD" w:rsidRDefault="007F3ACD" w:rsidP="007F3ACD">
      <w:pPr>
        <w:keepLines/>
        <w:spacing w:after="200"/>
        <w:jc w:val="both"/>
        <w:rPr>
          <w:b/>
          <w:sz w:val="20"/>
          <w:szCs w:val="20"/>
          <w:highlight w:val="white"/>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1D9112BD" w14:textId="77777777" w:rsidTr="00AC0780">
        <w:trPr>
          <w:trHeight w:val="420"/>
        </w:trPr>
        <w:tc>
          <w:tcPr>
            <w:tcW w:w="9180" w:type="dxa"/>
            <w:gridSpan w:val="2"/>
            <w:shd w:val="clear" w:color="auto" w:fill="1C4587"/>
            <w:tcMar>
              <w:top w:w="100" w:type="dxa"/>
              <w:left w:w="100" w:type="dxa"/>
              <w:bottom w:w="100" w:type="dxa"/>
              <w:right w:w="100" w:type="dxa"/>
            </w:tcMar>
          </w:tcPr>
          <w:p w14:paraId="23876DEE" w14:textId="77777777" w:rsidR="007F3ACD" w:rsidRPr="007F3ACD" w:rsidRDefault="007F3ACD" w:rsidP="00AC0780">
            <w:pPr>
              <w:widowControl w:val="0"/>
              <w:jc w:val="both"/>
              <w:rPr>
                <w:b/>
                <w:color w:val="FFFFFF"/>
                <w:sz w:val="20"/>
                <w:szCs w:val="20"/>
              </w:rPr>
            </w:pPr>
            <w:r w:rsidRPr="007F3ACD">
              <w:rPr>
                <w:b/>
                <w:color w:val="FFFFFF"/>
                <w:sz w:val="20"/>
                <w:szCs w:val="20"/>
              </w:rPr>
              <w:t>Mesleki Deneyim Bilgileri</w:t>
            </w:r>
          </w:p>
        </w:tc>
      </w:tr>
      <w:tr w:rsidR="007F3ACD" w:rsidRPr="007F3ACD" w14:paraId="3A55C984" w14:textId="77777777" w:rsidTr="00AC0780">
        <w:tc>
          <w:tcPr>
            <w:tcW w:w="2490" w:type="dxa"/>
            <w:shd w:val="clear" w:color="auto" w:fill="EFEFEF"/>
            <w:tcMar>
              <w:top w:w="100" w:type="dxa"/>
              <w:left w:w="100" w:type="dxa"/>
              <w:bottom w:w="100" w:type="dxa"/>
              <w:right w:w="100" w:type="dxa"/>
            </w:tcMar>
          </w:tcPr>
          <w:p w14:paraId="618896E1"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501114BF"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4A338DB1" w14:textId="77777777" w:rsidTr="00AC0780">
        <w:tc>
          <w:tcPr>
            <w:tcW w:w="2490" w:type="dxa"/>
            <w:shd w:val="clear" w:color="auto" w:fill="auto"/>
            <w:tcMar>
              <w:top w:w="100" w:type="dxa"/>
              <w:left w:w="100" w:type="dxa"/>
              <w:bottom w:w="100" w:type="dxa"/>
              <w:right w:w="100" w:type="dxa"/>
            </w:tcMar>
          </w:tcPr>
          <w:p w14:paraId="08209689" w14:textId="77777777" w:rsidR="007F3ACD" w:rsidRPr="007F3ACD" w:rsidRDefault="007F3ACD" w:rsidP="00AC0780">
            <w:pPr>
              <w:numPr>
                <w:ilvl w:val="0"/>
                <w:numId w:val="4"/>
              </w:numPr>
              <w:rPr>
                <w:sz w:val="20"/>
                <w:szCs w:val="20"/>
              </w:rPr>
            </w:pPr>
            <w:r w:rsidRPr="007F3ACD">
              <w:rPr>
                <w:sz w:val="20"/>
                <w:szCs w:val="20"/>
              </w:rPr>
              <w:t>Bilgisayar Kullanım Bilgisi</w:t>
            </w:r>
          </w:p>
          <w:p w14:paraId="653BC77B" w14:textId="77777777" w:rsidR="007F3ACD" w:rsidRPr="007F3ACD" w:rsidRDefault="007F3ACD" w:rsidP="00AC0780">
            <w:pPr>
              <w:numPr>
                <w:ilvl w:val="0"/>
                <w:numId w:val="4"/>
              </w:numPr>
              <w:rPr>
                <w:sz w:val="20"/>
                <w:szCs w:val="20"/>
              </w:rPr>
            </w:pPr>
            <w:r w:rsidRPr="007F3ACD">
              <w:rPr>
                <w:sz w:val="20"/>
                <w:szCs w:val="20"/>
              </w:rPr>
              <w:t>Diploma Bilgileri</w:t>
            </w:r>
          </w:p>
          <w:p w14:paraId="41609EFD" w14:textId="77777777" w:rsidR="007F3ACD" w:rsidRPr="007F3ACD" w:rsidRDefault="007F3ACD" w:rsidP="00AC0780">
            <w:pPr>
              <w:numPr>
                <w:ilvl w:val="0"/>
                <w:numId w:val="4"/>
              </w:numPr>
              <w:rPr>
                <w:sz w:val="20"/>
                <w:szCs w:val="20"/>
              </w:rPr>
            </w:pPr>
            <w:r w:rsidRPr="007F3ACD">
              <w:rPr>
                <w:sz w:val="20"/>
                <w:szCs w:val="20"/>
              </w:rPr>
              <w:t>Gidilen Kurs Bilgileri</w:t>
            </w:r>
          </w:p>
          <w:p w14:paraId="32C01991" w14:textId="77777777" w:rsidR="007F3ACD" w:rsidRPr="007F3ACD" w:rsidRDefault="007F3ACD" w:rsidP="00AC0780">
            <w:pPr>
              <w:numPr>
                <w:ilvl w:val="0"/>
                <w:numId w:val="4"/>
              </w:numPr>
              <w:rPr>
                <w:sz w:val="20"/>
                <w:szCs w:val="20"/>
              </w:rPr>
            </w:pPr>
            <w:r w:rsidRPr="007F3ACD">
              <w:rPr>
                <w:sz w:val="20"/>
                <w:szCs w:val="20"/>
              </w:rPr>
              <w:t>Meslek İçi Eğitim Bilgileri</w:t>
            </w:r>
          </w:p>
          <w:p w14:paraId="0EA1985C" w14:textId="77777777" w:rsidR="007F3ACD" w:rsidRPr="007F3ACD" w:rsidRDefault="007F3ACD" w:rsidP="00AC0780">
            <w:pPr>
              <w:numPr>
                <w:ilvl w:val="0"/>
                <w:numId w:val="4"/>
              </w:numPr>
              <w:rPr>
                <w:sz w:val="20"/>
                <w:szCs w:val="20"/>
              </w:rPr>
            </w:pPr>
            <w:r w:rsidRPr="007F3ACD">
              <w:rPr>
                <w:sz w:val="20"/>
                <w:szCs w:val="20"/>
              </w:rPr>
              <w:t>Sertifikalar</w:t>
            </w:r>
          </w:p>
          <w:p w14:paraId="685EBC3D" w14:textId="77777777" w:rsidR="007F3ACD" w:rsidRPr="007F3ACD" w:rsidRDefault="007F3ACD" w:rsidP="00AC0780">
            <w:pPr>
              <w:numPr>
                <w:ilvl w:val="0"/>
                <w:numId w:val="4"/>
              </w:numPr>
              <w:rPr>
                <w:sz w:val="20"/>
                <w:szCs w:val="20"/>
              </w:rPr>
            </w:pPr>
            <w:r w:rsidRPr="007F3ACD">
              <w:rPr>
                <w:sz w:val="20"/>
                <w:szCs w:val="20"/>
              </w:rPr>
              <w:lastRenderedPageBreak/>
              <w:t>Sürücü Belgesi Bilgileri</w:t>
            </w:r>
          </w:p>
          <w:p w14:paraId="1568608E" w14:textId="77777777" w:rsidR="007F3ACD" w:rsidRPr="007F3ACD" w:rsidRDefault="007F3ACD" w:rsidP="00AC0780">
            <w:pPr>
              <w:numPr>
                <w:ilvl w:val="0"/>
                <w:numId w:val="4"/>
              </w:numPr>
              <w:rPr>
                <w:sz w:val="20"/>
                <w:szCs w:val="20"/>
              </w:rPr>
            </w:pPr>
            <w:r w:rsidRPr="007F3ACD">
              <w:rPr>
                <w:sz w:val="20"/>
                <w:szCs w:val="20"/>
              </w:rPr>
              <w:t>SRC Belgesi Bilgileri</w:t>
            </w:r>
          </w:p>
          <w:p w14:paraId="604CECBE" w14:textId="77777777" w:rsidR="007F3ACD" w:rsidRPr="007F3ACD" w:rsidRDefault="007F3ACD" w:rsidP="00AC0780">
            <w:pPr>
              <w:numPr>
                <w:ilvl w:val="0"/>
                <w:numId w:val="4"/>
              </w:numPr>
              <w:rPr>
                <w:sz w:val="20"/>
                <w:szCs w:val="20"/>
              </w:rPr>
            </w:pPr>
            <w:r w:rsidRPr="007F3ACD">
              <w:rPr>
                <w:sz w:val="20"/>
                <w:szCs w:val="20"/>
              </w:rPr>
              <w:t>Transkript Bilgileri</w:t>
            </w:r>
          </w:p>
          <w:p w14:paraId="022327F8" w14:textId="77777777" w:rsidR="007F3ACD" w:rsidRPr="007F3ACD" w:rsidRDefault="007F3ACD" w:rsidP="00AC0780">
            <w:pPr>
              <w:numPr>
                <w:ilvl w:val="0"/>
                <w:numId w:val="4"/>
              </w:numPr>
              <w:rPr>
                <w:sz w:val="20"/>
                <w:szCs w:val="20"/>
              </w:rPr>
            </w:pPr>
            <w:r w:rsidRPr="007F3ACD">
              <w:rPr>
                <w:sz w:val="20"/>
                <w:szCs w:val="20"/>
              </w:rPr>
              <w:t>Yabancı Dil Bilgisi</w:t>
            </w:r>
          </w:p>
          <w:p w14:paraId="19C0FAA3" w14:textId="77777777" w:rsidR="007F3ACD" w:rsidRPr="007F3ACD" w:rsidRDefault="007F3ACD" w:rsidP="00AC0780">
            <w:pPr>
              <w:numPr>
                <w:ilvl w:val="0"/>
                <w:numId w:val="4"/>
              </w:numPr>
              <w:rPr>
                <w:sz w:val="20"/>
                <w:szCs w:val="20"/>
              </w:rPr>
            </w:pPr>
            <w:r w:rsidRPr="007F3ACD">
              <w:rPr>
                <w:sz w:val="20"/>
                <w:szCs w:val="20"/>
              </w:rPr>
              <w:t>Takdir ve Ödül Bilgileri</w:t>
            </w:r>
          </w:p>
          <w:p w14:paraId="1B5BF2C5" w14:textId="77777777" w:rsidR="007F3ACD" w:rsidRPr="007F3ACD" w:rsidRDefault="007F3ACD" w:rsidP="00AC0780">
            <w:pPr>
              <w:numPr>
                <w:ilvl w:val="0"/>
                <w:numId w:val="4"/>
              </w:numPr>
              <w:rPr>
                <w:sz w:val="20"/>
                <w:szCs w:val="20"/>
              </w:rPr>
            </w:pPr>
            <w:r w:rsidRPr="007F3ACD">
              <w:rPr>
                <w:sz w:val="20"/>
                <w:szCs w:val="20"/>
              </w:rPr>
              <w:t>Psikoteknik Belgesi Bilgileri</w:t>
            </w:r>
          </w:p>
          <w:p w14:paraId="317D38D9" w14:textId="77777777" w:rsidR="007F3ACD" w:rsidRPr="007F3ACD" w:rsidRDefault="007F3ACD" w:rsidP="00AC0780">
            <w:pPr>
              <w:numPr>
                <w:ilvl w:val="0"/>
                <w:numId w:val="4"/>
              </w:numPr>
              <w:rPr>
                <w:sz w:val="20"/>
                <w:szCs w:val="20"/>
              </w:rPr>
            </w:pPr>
            <w:r w:rsidRPr="007F3ACD">
              <w:rPr>
                <w:sz w:val="20"/>
                <w:szCs w:val="20"/>
              </w:rPr>
              <w:t>Seminer Bilgileri</w:t>
            </w:r>
          </w:p>
        </w:tc>
        <w:tc>
          <w:tcPr>
            <w:tcW w:w="6690" w:type="dxa"/>
            <w:shd w:val="clear" w:color="auto" w:fill="auto"/>
            <w:tcMar>
              <w:top w:w="100" w:type="dxa"/>
              <w:left w:w="100" w:type="dxa"/>
              <w:bottom w:w="100" w:type="dxa"/>
              <w:right w:w="100" w:type="dxa"/>
            </w:tcMar>
          </w:tcPr>
          <w:p w14:paraId="2BFAA909" w14:textId="77777777" w:rsidR="007F3ACD" w:rsidRPr="007F3ACD" w:rsidRDefault="007F3ACD" w:rsidP="00AC0780">
            <w:pPr>
              <w:jc w:val="both"/>
              <w:rPr>
                <w:sz w:val="20"/>
                <w:szCs w:val="20"/>
                <w:highlight w:val="white"/>
              </w:rPr>
            </w:pPr>
            <w:r w:rsidRPr="007F3ACD">
              <w:rPr>
                <w:sz w:val="20"/>
                <w:szCs w:val="20"/>
                <w:highlight w:val="white"/>
              </w:rPr>
              <w:lastRenderedPageBreak/>
              <w:t>Çalışan Adayı / Stajyer / Öğrenci Seçme Ve Yerleştirme Süreçlerinin Yürütülmesi, Çalışan Adaylarının Başvuru Süreçlerinin Yürütülmesi, İnsan Kaynakları Süreçlerinin Planlanması, Sözleşme Süreçlerinin Yürütülmesi</w:t>
            </w:r>
          </w:p>
        </w:tc>
      </w:tr>
      <w:tr w:rsidR="007F3ACD" w:rsidRPr="007F3ACD" w14:paraId="58BB4D82" w14:textId="77777777" w:rsidTr="00AC0780">
        <w:tc>
          <w:tcPr>
            <w:tcW w:w="2490" w:type="dxa"/>
            <w:shd w:val="clear" w:color="auto" w:fill="EFEFEF"/>
            <w:tcMar>
              <w:top w:w="100" w:type="dxa"/>
              <w:left w:w="100" w:type="dxa"/>
              <w:bottom w:w="100" w:type="dxa"/>
              <w:right w:w="100" w:type="dxa"/>
            </w:tcMar>
          </w:tcPr>
          <w:p w14:paraId="36CFADD2"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584C280E" w14:textId="77777777" w:rsidR="007F3ACD" w:rsidRPr="007F3ACD" w:rsidRDefault="007F3ACD" w:rsidP="00AC0780">
            <w:pPr>
              <w:spacing w:after="200"/>
              <w:jc w:val="both"/>
              <w:rPr>
                <w:sz w:val="20"/>
                <w:szCs w:val="20"/>
              </w:rPr>
            </w:pPr>
            <w:r w:rsidRPr="007F3ACD">
              <w:rPr>
                <w:sz w:val="20"/>
                <w:szCs w:val="20"/>
              </w:rPr>
              <w:t xml:space="preserve">Kişisel verileriniz, </w:t>
            </w:r>
            <w:proofErr w:type="spellStart"/>
            <w:r w:rsidRPr="007F3ACD">
              <w:rPr>
                <w:sz w:val="20"/>
                <w:szCs w:val="20"/>
              </w:rPr>
              <w:t>Ekovar</w:t>
            </w:r>
            <w:proofErr w:type="spellEnd"/>
            <w:r w:rsidRPr="007F3ACD">
              <w:rPr>
                <w:sz w:val="20"/>
                <w:szCs w:val="20"/>
              </w:rPr>
              <w:t xml:space="preserve"> tarafından yukarıda sayılan amaçların gerçekleştirilmesi doğrultusunda, </w:t>
            </w:r>
            <w:proofErr w:type="spellStart"/>
            <w:r w:rsidRPr="007F3ACD">
              <w:rPr>
                <w:sz w:val="20"/>
                <w:szCs w:val="20"/>
              </w:rPr>
              <w:t>KVKK’nın</w:t>
            </w:r>
            <w:proofErr w:type="spellEnd"/>
            <w:r w:rsidRPr="007F3ACD">
              <w:rPr>
                <w:sz w:val="20"/>
                <w:szCs w:val="20"/>
              </w:rPr>
              <w:t xml:space="preserve"> 5’inci maddesinde belirtilen;</w:t>
            </w:r>
          </w:p>
          <w:p w14:paraId="7CA987F6" w14:textId="77777777" w:rsidR="007F3ACD" w:rsidRPr="007F3ACD" w:rsidRDefault="007F3ACD" w:rsidP="00AC0780">
            <w:pPr>
              <w:numPr>
                <w:ilvl w:val="0"/>
                <w:numId w:val="5"/>
              </w:numPr>
              <w:spacing w:after="200"/>
              <w:jc w:val="both"/>
              <w:rPr>
                <w:sz w:val="20"/>
                <w:szCs w:val="20"/>
              </w:rPr>
            </w:pPr>
            <w:r w:rsidRPr="007F3ACD">
              <w:rPr>
                <w:sz w:val="20"/>
                <w:szCs w:val="20"/>
              </w:rPr>
              <w:t>Bir sözleşmenin kurulması veya ifasıyla doğrudan doğruya ilgili olması kaydıyla, sözleşmenin taraflarına ait kişisel verilerin işlenmesinin gerekli olması,</w:t>
            </w:r>
          </w:p>
          <w:p w14:paraId="0ED1D145" w14:textId="77777777" w:rsidR="007F3ACD" w:rsidRPr="007F3ACD" w:rsidRDefault="007F3ACD" w:rsidP="00AC0780">
            <w:pPr>
              <w:numPr>
                <w:ilvl w:val="0"/>
                <w:numId w:val="5"/>
              </w:numPr>
              <w:spacing w:after="200"/>
              <w:jc w:val="both"/>
              <w:rPr>
                <w:sz w:val="20"/>
                <w:szCs w:val="20"/>
              </w:rPr>
            </w:pPr>
            <w:r w:rsidRPr="007F3ACD">
              <w:rPr>
                <w:sz w:val="20"/>
                <w:szCs w:val="20"/>
              </w:rPr>
              <w:t>İlgili kişinin temel hak ve özgürlüklerine zarar vermemek kaydıyla, veri sorumlusunun meşru menfaatleri için veri işlenmesinin zorunlu olması</w:t>
            </w:r>
          </w:p>
          <w:p w14:paraId="225602EF" w14:textId="77777777" w:rsidR="007F3ACD" w:rsidRPr="007F3ACD" w:rsidRDefault="007F3ACD" w:rsidP="00AC0780">
            <w:pPr>
              <w:spacing w:after="200"/>
              <w:jc w:val="both"/>
              <w:rPr>
                <w:sz w:val="20"/>
                <w:szCs w:val="20"/>
              </w:rPr>
            </w:pPr>
            <w:proofErr w:type="gramStart"/>
            <w:r w:rsidRPr="007F3ACD">
              <w:rPr>
                <w:sz w:val="20"/>
                <w:szCs w:val="20"/>
              </w:rPr>
              <w:t>hukuki</w:t>
            </w:r>
            <w:proofErr w:type="gramEnd"/>
            <w:r w:rsidRPr="007F3ACD">
              <w:rPr>
                <w:sz w:val="20"/>
                <w:szCs w:val="20"/>
              </w:rPr>
              <w:t xml:space="preserve"> sebebine dayanılarak işlenmektedir.</w:t>
            </w:r>
          </w:p>
        </w:tc>
      </w:tr>
      <w:tr w:rsidR="007F3ACD" w:rsidRPr="007F3ACD" w14:paraId="6D7C3443" w14:textId="77777777" w:rsidTr="00AC0780">
        <w:tc>
          <w:tcPr>
            <w:tcW w:w="2490" w:type="dxa"/>
            <w:shd w:val="clear" w:color="auto" w:fill="EFEFEF"/>
            <w:tcMar>
              <w:top w:w="100" w:type="dxa"/>
              <w:left w:w="100" w:type="dxa"/>
              <w:bottom w:w="100" w:type="dxa"/>
              <w:right w:w="100" w:type="dxa"/>
            </w:tcMar>
          </w:tcPr>
          <w:p w14:paraId="24996765"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2C204823"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çevrimiçi elektronik formlar, basılı formlar, elektronik posta, ilgili tarafından beyan edilen belgeler, iş başvuru formu, İşkur ve özel istihdam büroları, telefon görüşmeleri vasıtasıyla toplanmaktadır.</w:t>
            </w:r>
          </w:p>
        </w:tc>
      </w:tr>
    </w:tbl>
    <w:p w14:paraId="50EDEE77" w14:textId="77777777" w:rsidR="007F3ACD" w:rsidRPr="007F3ACD" w:rsidRDefault="007F3ACD" w:rsidP="007F3ACD">
      <w:pPr>
        <w:spacing w:after="200"/>
        <w:jc w:val="both"/>
        <w:rPr>
          <w:b/>
          <w:sz w:val="20"/>
          <w:szCs w:val="20"/>
          <w:highlight w:val="white"/>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4C35CCDC" w14:textId="77777777" w:rsidTr="00AC0780">
        <w:trPr>
          <w:trHeight w:val="420"/>
        </w:trPr>
        <w:tc>
          <w:tcPr>
            <w:tcW w:w="9180" w:type="dxa"/>
            <w:gridSpan w:val="2"/>
            <w:shd w:val="clear" w:color="auto" w:fill="0B5394"/>
            <w:tcMar>
              <w:top w:w="100" w:type="dxa"/>
              <w:left w:w="100" w:type="dxa"/>
              <w:bottom w:w="100" w:type="dxa"/>
              <w:right w:w="100" w:type="dxa"/>
            </w:tcMar>
          </w:tcPr>
          <w:p w14:paraId="52E23C72" w14:textId="77777777" w:rsidR="007F3ACD" w:rsidRPr="007F3ACD" w:rsidRDefault="007F3ACD" w:rsidP="00AC0780">
            <w:pPr>
              <w:widowControl w:val="0"/>
              <w:jc w:val="both"/>
              <w:rPr>
                <w:b/>
                <w:color w:val="FFFFFF"/>
                <w:sz w:val="20"/>
                <w:szCs w:val="20"/>
              </w:rPr>
            </w:pPr>
            <w:r w:rsidRPr="007F3ACD">
              <w:rPr>
                <w:b/>
                <w:color w:val="FFFFFF"/>
                <w:sz w:val="20"/>
                <w:szCs w:val="20"/>
              </w:rPr>
              <w:t>Aile Bireylerine Ait Bilgiler</w:t>
            </w:r>
          </w:p>
        </w:tc>
      </w:tr>
      <w:tr w:rsidR="007F3ACD" w:rsidRPr="007F3ACD" w14:paraId="37254B85" w14:textId="77777777" w:rsidTr="00AC0780">
        <w:tc>
          <w:tcPr>
            <w:tcW w:w="2490" w:type="dxa"/>
            <w:shd w:val="clear" w:color="auto" w:fill="EFEFEF"/>
            <w:tcMar>
              <w:top w:w="100" w:type="dxa"/>
              <w:left w:w="100" w:type="dxa"/>
              <w:bottom w:w="100" w:type="dxa"/>
              <w:right w:w="100" w:type="dxa"/>
            </w:tcMar>
          </w:tcPr>
          <w:p w14:paraId="4700FFE5"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0C65C438"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67CA5618" w14:textId="77777777" w:rsidTr="00AC0780">
        <w:tc>
          <w:tcPr>
            <w:tcW w:w="2490" w:type="dxa"/>
            <w:shd w:val="clear" w:color="auto" w:fill="auto"/>
            <w:tcMar>
              <w:top w:w="100" w:type="dxa"/>
              <w:left w:w="100" w:type="dxa"/>
              <w:bottom w:w="100" w:type="dxa"/>
              <w:right w:w="100" w:type="dxa"/>
            </w:tcMar>
          </w:tcPr>
          <w:p w14:paraId="2CCF097B" w14:textId="77777777" w:rsidR="007F3ACD" w:rsidRPr="007F3ACD" w:rsidRDefault="007F3ACD" w:rsidP="00AC0780">
            <w:pPr>
              <w:numPr>
                <w:ilvl w:val="0"/>
                <w:numId w:val="1"/>
              </w:numPr>
              <w:rPr>
                <w:sz w:val="20"/>
                <w:szCs w:val="20"/>
              </w:rPr>
            </w:pPr>
            <w:r w:rsidRPr="007F3ACD">
              <w:rPr>
                <w:sz w:val="20"/>
                <w:szCs w:val="20"/>
              </w:rPr>
              <w:t>Aile Bireylerinin Ad ve Soyadları</w:t>
            </w:r>
          </w:p>
          <w:p w14:paraId="1DAB7732" w14:textId="77777777" w:rsidR="007F3ACD" w:rsidRPr="007F3ACD" w:rsidRDefault="007F3ACD" w:rsidP="00AC0780">
            <w:pPr>
              <w:numPr>
                <w:ilvl w:val="0"/>
                <w:numId w:val="1"/>
              </w:numPr>
              <w:rPr>
                <w:sz w:val="20"/>
                <w:szCs w:val="20"/>
              </w:rPr>
            </w:pPr>
            <w:r w:rsidRPr="007F3ACD">
              <w:rPr>
                <w:sz w:val="20"/>
                <w:szCs w:val="20"/>
              </w:rPr>
              <w:t>Aile Bireylerinin İletişim Bilgileri</w:t>
            </w:r>
          </w:p>
          <w:p w14:paraId="560885E4" w14:textId="77777777" w:rsidR="007F3ACD" w:rsidRPr="007F3ACD" w:rsidRDefault="007F3ACD" w:rsidP="00AC0780">
            <w:pPr>
              <w:numPr>
                <w:ilvl w:val="0"/>
                <w:numId w:val="1"/>
              </w:numPr>
              <w:rPr>
                <w:sz w:val="20"/>
                <w:szCs w:val="20"/>
              </w:rPr>
            </w:pPr>
            <w:r w:rsidRPr="007F3ACD">
              <w:rPr>
                <w:sz w:val="20"/>
                <w:szCs w:val="20"/>
              </w:rPr>
              <w:t>Çocukların Yaşı ve Cinsiyeti</w:t>
            </w:r>
          </w:p>
          <w:p w14:paraId="200555AB" w14:textId="77777777" w:rsidR="007F3ACD" w:rsidRPr="007F3ACD" w:rsidRDefault="007F3ACD" w:rsidP="00AC0780">
            <w:pPr>
              <w:numPr>
                <w:ilvl w:val="0"/>
                <w:numId w:val="1"/>
              </w:numPr>
              <w:rPr>
                <w:sz w:val="20"/>
                <w:szCs w:val="20"/>
              </w:rPr>
            </w:pPr>
            <w:r w:rsidRPr="007F3ACD">
              <w:rPr>
                <w:sz w:val="20"/>
                <w:szCs w:val="20"/>
              </w:rPr>
              <w:t>Eşin Adı Soyadı</w:t>
            </w:r>
          </w:p>
          <w:p w14:paraId="07B452CC" w14:textId="77777777" w:rsidR="007F3ACD" w:rsidRPr="007F3ACD" w:rsidRDefault="007F3ACD" w:rsidP="00AC0780">
            <w:pPr>
              <w:numPr>
                <w:ilvl w:val="0"/>
                <w:numId w:val="1"/>
              </w:numPr>
              <w:rPr>
                <w:sz w:val="20"/>
                <w:szCs w:val="20"/>
              </w:rPr>
            </w:pPr>
            <w:r w:rsidRPr="007F3ACD">
              <w:rPr>
                <w:sz w:val="20"/>
                <w:szCs w:val="20"/>
              </w:rPr>
              <w:t>Eşin Mesleği</w:t>
            </w:r>
          </w:p>
          <w:p w14:paraId="2BD90F23" w14:textId="77777777" w:rsidR="007F3ACD" w:rsidRPr="007F3ACD" w:rsidRDefault="007F3ACD" w:rsidP="00AC0780">
            <w:pPr>
              <w:numPr>
                <w:ilvl w:val="0"/>
                <w:numId w:val="1"/>
              </w:numPr>
              <w:rPr>
                <w:sz w:val="20"/>
                <w:szCs w:val="20"/>
              </w:rPr>
            </w:pPr>
            <w:r w:rsidRPr="007F3ACD">
              <w:rPr>
                <w:sz w:val="20"/>
                <w:szCs w:val="20"/>
              </w:rPr>
              <w:t>Anne-Baba Adı Soyadı</w:t>
            </w:r>
          </w:p>
          <w:p w14:paraId="41267FF1" w14:textId="77777777" w:rsidR="007F3ACD" w:rsidRPr="007F3ACD" w:rsidRDefault="007F3ACD" w:rsidP="00AC0780">
            <w:pPr>
              <w:numPr>
                <w:ilvl w:val="0"/>
                <w:numId w:val="1"/>
              </w:numPr>
              <w:rPr>
                <w:sz w:val="20"/>
                <w:szCs w:val="20"/>
              </w:rPr>
            </w:pPr>
            <w:r w:rsidRPr="007F3ACD">
              <w:rPr>
                <w:sz w:val="20"/>
                <w:szCs w:val="20"/>
              </w:rPr>
              <w:t>Anne-Baba Mesleği</w:t>
            </w:r>
          </w:p>
          <w:p w14:paraId="7D070C4D" w14:textId="77777777" w:rsidR="007F3ACD" w:rsidRPr="007F3ACD" w:rsidRDefault="007F3ACD" w:rsidP="00AC0780">
            <w:pPr>
              <w:numPr>
                <w:ilvl w:val="0"/>
                <w:numId w:val="1"/>
              </w:numPr>
              <w:rPr>
                <w:sz w:val="20"/>
                <w:szCs w:val="20"/>
              </w:rPr>
            </w:pPr>
            <w:r w:rsidRPr="007F3ACD">
              <w:rPr>
                <w:sz w:val="20"/>
                <w:szCs w:val="20"/>
              </w:rPr>
              <w:t xml:space="preserve">Acil </w:t>
            </w:r>
            <w:proofErr w:type="gramStart"/>
            <w:r w:rsidRPr="007F3ACD">
              <w:rPr>
                <w:sz w:val="20"/>
                <w:szCs w:val="20"/>
              </w:rPr>
              <w:t>Durumda  Haber</w:t>
            </w:r>
            <w:proofErr w:type="gramEnd"/>
            <w:r w:rsidRPr="007F3ACD">
              <w:rPr>
                <w:sz w:val="20"/>
                <w:szCs w:val="20"/>
              </w:rPr>
              <w:t xml:space="preserve"> Verilecek İlgilinin Adı Soyadı İletişim ve Yakınlık Bilgileri</w:t>
            </w:r>
          </w:p>
        </w:tc>
        <w:tc>
          <w:tcPr>
            <w:tcW w:w="6690" w:type="dxa"/>
            <w:shd w:val="clear" w:color="auto" w:fill="auto"/>
            <w:tcMar>
              <w:top w:w="100" w:type="dxa"/>
              <w:left w:w="100" w:type="dxa"/>
              <w:bottom w:w="100" w:type="dxa"/>
              <w:right w:w="100" w:type="dxa"/>
            </w:tcMar>
          </w:tcPr>
          <w:p w14:paraId="126FD851" w14:textId="77777777" w:rsidR="007F3ACD" w:rsidRPr="007F3ACD" w:rsidRDefault="007F3ACD" w:rsidP="00AC0780">
            <w:pPr>
              <w:jc w:val="both"/>
              <w:rPr>
                <w:sz w:val="20"/>
                <w:szCs w:val="20"/>
              </w:rPr>
            </w:pPr>
            <w:r w:rsidRPr="007F3ACD">
              <w:rPr>
                <w:sz w:val="20"/>
                <w:szCs w:val="20"/>
              </w:rPr>
              <w:t>Çalışan Adayı / Stajyer / Öğrenci Seçme Ve Yerleştirme Süreçlerinin Yürütülmesi, Çalışan Adaylarının Başvuru Süreçlerinin Yürütülmesi, İnsan Kaynakları Süreçlerinin Planlanması, Sözleşme Süreçlerinin Yürütülmesi</w:t>
            </w:r>
          </w:p>
        </w:tc>
      </w:tr>
      <w:tr w:rsidR="007F3ACD" w:rsidRPr="007F3ACD" w14:paraId="687B7BA1" w14:textId="77777777" w:rsidTr="007F3ACD">
        <w:trPr>
          <w:trHeight w:val="3141"/>
        </w:trPr>
        <w:tc>
          <w:tcPr>
            <w:tcW w:w="2490" w:type="dxa"/>
            <w:shd w:val="clear" w:color="auto" w:fill="EFEFEF"/>
            <w:tcMar>
              <w:top w:w="100" w:type="dxa"/>
              <w:left w:w="100" w:type="dxa"/>
              <w:bottom w:w="100" w:type="dxa"/>
              <w:right w:w="100" w:type="dxa"/>
            </w:tcMar>
          </w:tcPr>
          <w:p w14:paraId="5855B92C" w14:textId="77777777" w:rsidR="007F3ACD" w:rsidRPr="007F3ACD" w:rsidRDefault="007F3ACD" w:rsidP="00AC0780">
            <w:pPr>
              <w:jc w:val="both"/>
              <w:rPr>
                <w:b/>
                <w:sz w:val="20"/>
                <w:szCs w:val="20"/>
                <w:highlight w:val="white"/>
              </w:rPr>
            </w:pPr>
            <w:r w:rsidRPr="007F3ACD">
              <w:rPr>
                <w:b/>
                <w:sz w:val="20"/>
                <w:szCs w:val="20"/>
              </w:rPr>
              <w:lastRenderedPageBreak/>
              <w:t>Kişisel Verilerin İşlenmesinin Hukuki Sebepleri</w:t>
            </w:r>
          </w:p>
        </w:tc>
        <w:tc>
          <w:tcPr>
            <w:tcW w:w="6690" w:type="dxa"/>
            <w:shd w:val="clear" w:color="auto" w:fill="auto"/>
            <w:tcMar>
              <w:top w:w="100" w:type="dxa"/>
              <w:left w:w="100" w:type="dxa"/>
              <w:bottom w:w="100" w:type="dxa"/>
              <w:right w:w="100" w:type="dxa"/>
            </w:tcMar>
          </w:tcPr>
          <w:p w14:paraId="6BADC0BF" w14:textId="77777777" w:rsidR="007F3ACD" w:rsidRPr="007F3ACD" w:rsidRDefault="007F3ACD" w:rsidP="00AC0780">
            <w:pPr>
              <w:spacing w:after="200"/>
              <w:jc w:val="both"/>
              <w:rPr>
                <w:sz w:val="20"/>
                <w:szCs w:val="20"/>
              </w:rPr>
            </w:pPr>
            <w:r w:rsidRPr="007F3ACD">
              <w:rPr>
                <w:sz w:val="20"/>
                <w:szCs w:val="20"/>
              </w:rPr>
              <w:t xml:space="preserve">Kişisel verileriniz, </w:t>
            </w:r>
            <w:proofErr w:type="spellStart"/>
            <w:r w:rsidRPr="007F3ACD">
              <w:rPr>
                <w:sz w:val="20"/>
                <w:szCs w:val="20"/>
              </w:rPr>
              <w:t>Ekovar</w:t>
            </w:r>
            <w:proofErr w:type="spellEnd"/>
            <w:r w:rsidRPr="007F3ACD">
              <w:rPr>
                <w:sz w:val="20"/>
                <w:szCs w:val="20"/>
              </w:rPr>
              <w:t xml:space="preserve"> tarafından yukarıda sayılan amaçların gerçekleştirilmesi doğrultusunda, </w:t>
            </w:r>
            <w:proofErr w:type="spellStart"/>
            <w:r w:rsidRPr="007F3ACD">
              <w:rPr>
                <w:sz w:val="20"/>
                <w:szCs w:val="20"/>
              </w:rPr>
              <w:t>KVKK’nın</w:t>
            </w:r>
            <w:proofErr w:type="spellEnd"/>
            <w:r w:rsidRPr="007F3ACD">
              <w:rPr>
                <w:sz w:val="20"/>
                <w:szCs w:val="20"/>
              </w:rPr>
              <w:t xml:space="preserve"> 5’inci maddesinde belirtilen;</w:t>
            </w:r>
          </w:p>
          <w:p w14:paraId="03C85195" w14:textId="77777777" w:rsidR="007F3ACD" w:rsidRPr="007F3ACD" w:rsidRDefault="007F3ACD" w:rsidP="00AC0780">
            <w:pPr>
              <w:numPr>
                <w:ilvl w:val="0"/>
                <w:numId w:val="6"/>
              </w:numPr>
              <w:spacing w:after="200"/>
              <w:jc w:val="both"/>
              <w:rPr>
                <w:sz w:val="20"/>
                <w:szCs w:val="20"/>
              </w:rPr>
            </w:pPr>
            <w:r w:rsidRPr="007F3ACD">
              <w:rPr>
                <w:sz w:val="20"/>
                <w:szCs w:val="20"/>
              </w:rPr>
              <w:t>Bir sözleşmenin kurulması veya ifasıyla doğrudan doğruya ilgili olması kaydıyla, sözleşmenin taraflarına ait kişisel verilerin işlenmesinin gerekli olması,</w:t>
            </w:r>
          </w:p>
          <w:p w14:paraId="36EE6DB6" w14:textId="77777777" w:rsidR="007F3ACD" w:rsidRPr="007F3ACD" w:rsidRDefault="007F3ACD" w:rsidP="00AC0780">
            <w:pPr>
              <w:numPr>
                <w:ilvl w:val="0"/>
                <w:numId w:val="6"/>
              </w:numPr>
              <w:spacing w:after="200"/>
              <w:jc w:val="both"/>
              <w:rPr>
                <w:sz w:val="20"/>
                <w:szCs w:val="20"/>
              </w:rPr>
            </w:pPr>
            <w:r w:rsidRPr="007F3ACD">
              <w:rPr>
                <w:sz w:val="20"/>
                <w:szCs w:val="20"/>
              </w:rPr>
              <w:t>İlgili kişinin temel hak ve özgürlüklerine zarar vermemek kaydıyla, veri sorumlusunun meşru menfaatleri için veri işlenmesinin zorunlu olması</w:t>
            </w:r>
          </w:p>
          <w:p w14:paraId="73F3BBE0" w14:textId="77777777" w:rsidR="007F3ACD" w:rsidRPr="007F3ACD" w:rsidRDefault="007F3ACD" w:rsidP="00AC0780">
            <w:pPr>
              <w:spacing w:after="200"/>
              <w:jc w:val="both"/>
              <w:rPr>
                <w:sz w:val="20"/>
                <w:szCs w:val="20"/>
              </w:rPr>
            </w:pPr>
            <w:proofErr w:type="gramStart"/>
            <w:r w:rsidRPr="007F3ACD">
              <w:rPr>
                <w:sz w:val="20"/>
                <w:szCs w:val="20"/>
              </w:rPr>
              <w:t>hukuki</w:t>
            </w:r>
            <w:proofErr w:type="gramEnd"/>
            <w:r w:rsidRPr="007F3ACD">
              <w:rPr>
                <w:sz w:val="20"/>
                <w:szCs w:val="20"/>
              </w:rPr>
              <w:t xml:space="preserve"> sebebine dayanılarak işlenmektedir.</w:t>
            </w:r>
          </w:p>
        </w:tc>
      </w:tr>
      <w:tr w:rsidR="007F3ACD" w:rsidRPr="007F3ACD" w14:paraId="5BA01AFF" w14:textId="77777777" w:rsidTr="007F3ACD">
        <w:trPr>
          <w:trHeight w:val="580"/>
        </w:trPr>
        <w:tc>
          <w:tcPr>
            <w:tcW w:w="2490" w:type="dxa"/>
            <w:shd w:val="clear" w:color="auto" w:fill="EFEFEF"/>
            <w:tcMar>
              <w:top w:w="100" w:type="dxa"/>
              <w:left w:w="100" w:type="dxa"/>
              <w:bottom w:w="100" w:type="dxa"/>
              <w:right w:w="100" w:type="dxa"/>
            </w:tcMar>
          </w:tcPr>
          <w:p w14:paraId="6442C80C"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71015829"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iş başvuru formları vasıtasıyla toplanmaktadır.</w:t>
            </w:r>
          </w:p>
        </w:tc>
      </w:tr>
    </w:tbl>
    <w:p w14:paraId="28389D74" w14:textId="77777777" w:rsidR="007F3ACD" w:rsidRPr="007F3ACD" w:rsidRDefault="007F3ACD" w:rsidP="007F3ACD">
      <w:pPr>
        <w:spacing w:after="200"/>
        <w:jc w:val="both"/>
        <w:rPr>
          <w:b/>
          <w:sz w:val="20"/>
          <w:szCs w:val="20"/>
          <w:highlight w:val="white"/>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7091F94D" w14:textId="77777777" w:rsidTr="00AC0780">
        <w:trPr>
          <w:trHeight w:val="420"/>
        </w:trPr>
        <w:tc>
          <w:tcPr>
            <w:tcW w:w="9180" w:type="dxa"/>
            <w:gridSpan w:val="2"/>
            <w:shd w:val="clear" w:color="auto" w:fill="0B5394"/>
            <w:tcMar>
              <w:top w:w="100" w:type="dxa"/>
              <w:left w:w="100" w:type="dxa"/>
              <w:bottom w:w="100" w:type="dxa"/>
              <w:right w:w="100" w:type="dxa"/>
            </w:tcMar>
          </w:tcPr>
          <w:p w14:paraId="1EFD2570" w14:textId="77777777" w:rsidR="007F3ACD" w:rsidRPr="007F3ACD" w:rsidRDefault="007F3ACD" w:rsidP="00AC0780">
            <w:pPr>
              <w:widowControl w:val="0"/>
              <w:jc w:val="both"/>
              <w:rPr>
                <w:b/>
                <w:color w:val="FFFFFF"/>
                <w:sz w:val="20"/>
                <w:szCs w:val="20"/>
              </w:rPr>
            </w:pPr>
            <w:r w:rsidRPr="007F3ACD">
              <w:rPr>
                <w:b/>
                <w:color w:val="FFFFFF"/>
                <w:sz w:val="20"/>
                <w:szCs w:val="20"/>
              </w:rPr>
              <w:t>Finans Bilgileri</w:t>
            </w:r>
          </w:p>
        </w:tc>
      </w:tr>
      <w:tr w:rsidR="007F3ACD" w:rsidRPr="007F3ACD" w14:paraId="12386E46" w14:textId="77777777" w:rsidTr="00AC0780">
        <w:tc>
          <w:tcPr>
            <w:tcW w:w="2490" w:type="dxa"/>
            <w:shd w:val="clear" w:color="auto" w:fill="EFEFEF"/>
            <w:tcMar>
              <w:top w:w="100" w:type="dxa"/>
              <w:left w:w="100" w:type="dxa"/>
              <w:bottom w:w="100" w:type="dxa"/>
              <w:right w:w="100" w:type="dxa"/>
            </w:tcMar>
          </w:tcPr>
          <w:p w14:paraId="2B15E0FB"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0164C724"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0C3C83BA" w14:textId="77777777" w:rsidTr="00AC0780">
        <w:tc>
          <w:tcPr>
            <w:tcW w:w="2490" w:type="dxa"/>
            <w:shd w:val="clear" w:color="auto" w:fill="auto"/>
            <w:tcMar>
              <w:top w:w="100" w:type="dxa"/>
              <w:left w:w="100" w:type="dxa"/>
              <w:bottom w:w="100" w:type="dxa"/>
              <w:right w:w="100" w:type="dxa"/>
            </w:tcMar>
          </w:tcPr>
          <w:p w14:paraId="19EB1DC5" w14:textId="77777777" w:rsidR="007F3ACD" w:rsidRPr="007F3ACD" w:rsidRDefault="007F3ACD" w:rsidP="00AC0780">
            <w:pPr>
              <w:numPr>
                <w:ilvl w:val="0"/>
                <w:numId w:val="1"/>
              </w:numPr>
              <w:rPr>
                <w:sz w:val="20"/>
                <w:szCs w:val="20"/>
              </w:rPr>
            </w:pPr>
            <w:r w:rsidRPr="007F3ACD">
              <w:rPr>
                <w:sz w:val="20"/>
                <w:szCs w:val="20"/>
              </w:rPr>
              <w:t>Konuta İlişkin Bilgiler (Kira vb.)</w:t>
            </w:r>
          </w:p>
          <w:p w14:paraId="6BE1BF3B" w14:textId="77777777" w:rsidR="007F3ACD" w:rsidRPr="007F3ACD" w:rsidRDefault="007F3ACD" w:rsidP="00AC0780">
            <w:pPr>
              <w:numPr>
                <w:ilvl w:val="0"/>
                <w:numId w:val="1"/>
              </w:numPr>
              <w:rPr>
                <w:sz w:val="20"/>
                <w:szCs w:val="20"/>
              </w:rPr>
            </w:pPr>
            <w:r w:rsidRPr="007F3ACD">
              <w:rPr>
                <w:sz w:val="20"/>
                <w:szCs w:val="20"/>
              </w:rPr>
              <w:t>Ücret Beklentisi Bilgisi</w:t>
            </w:r>
          </w:p>
        </w:tc>
        <w:tc>
          <w:tcPr>
            <w:tcW w:w="6690" w:type="dxa"/>
            <w:shd w:val="clear" w:color="auto" w:fill="auto"/>
            <w:tcMar>
              <w:top w:w="100" w:type="dxa"/>
              <w:left w:w="100" w:type="dxa"/>
              <w:bottom w:w="100" w:type="dxa"/>
              <w:right w:w="100" w:type="dxa"/>
            </w:tcMar>
          </w:tcPr>
          <w:p w14:paraId="4E722684" w14:textId="77777777" w:rsidR="007F3ACD" w:rsidRPr="007F3ACD" w:rsidRDefault="007F3ACD" w:rsidP="00AC0780">
            <w:pPr>
              <w:jc w:val="both"/>
              <w:rPr>
                <w:sz w:val="20"/>
                <w:szCs w:val="20"/>
              </w:rPr>
            </w:pPr>
            <w:r w:rsidRPr="007F3ACD">
              <w:rPr>
                <w:sz w:val="20"/>
                <w:szCs w:val="20"/>
              </w:rPr>
              <w:t xml:space="preserve">Çalışan Adayı / Stajyer / Öğrenci Seçme Ve Yerleştirme Süreçlerinin Yürütülmesi, Çalışan Adaylarının Başvuru Süreçlerinin Yürütülmesi, İnsan Kaynakları Süreçlerinin Planlanması, Sözleşme Süreçlerinin Yürütülmesi, </w:t>
            </w:r>
          </w:p>
        </w:tc>
      </w:tr>
      <w:tr w:rsidR="007F3ACD" w:rsidRPr="007F3ACD" w14:paraId="34958C28" w14:textId="77777777" w:rsidTr="00AC0780">
        <w:tc>
          <w:tcPr>
            <w:tcW w:w="2490" w:type="dxa"/>
            <w:shd w:val="clear" w:color="auto" w:fill="EFEFEF"/>
            <w:tcMar>
              <w:top w:w="100" w:type="dxa"/>
              <w:left w:w="100" w:type="dxa"/>
              <w:bottom w:w="100" w:type="dxa"/>
              <w:right w:w="100" w:type="dxa"/>
            </w:tcMar>
          </w:tcPr>
          <w:p w14:paraId="08962E05"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0470392E" w14:textId="77777777" w:rsidR="007F3ACD" w:rsidRPr="007F3ACD" w:rsidRDefault="007F3ACD" w:rsidP="00AC0780">
            <w:pPr>
              <w:spacing w:after="200"/>
              <w:jc w:val="both"/>
              <w:rPr>
                <w:sz w:val="20"/>
                <w:szCs w:val="20"/>
              </w:rPr>
            </w:pPr>
            <w:r w:rsidRPr="007F3ACD">
              <w:rPr>
                <w:sz w:val="20"/>
                <w:szCs w:val="20"/>
              </w:rPr>
              <w:t xml:space="preserve">Kişisel verileriniz, </w:t>
            </w:r>
            <w:proofErr w:type="spellStart"/>
            <w:r w:rsidRPr="007F3ACD">
              <w:rPr>
                <w:sz w:val="20"/>
                <w:szCs w:val="20"/>
              </w:rPr>
              <w:t>Ekovar</w:t>
            </w:r>
            <w:proofErr w:type="spellEnd"/>
            <w:r w:rsidRPr="007F3ACD">
              <w:rPr>
                <w:sz w:val="20"/>
                <w:szCs w:val="20"/>
              </w:rPr>
              <w:t xml:space="preserve"> tarafından yukarıda sayılan amaçların gerçekleştirilmesi doğrultusunda, </w:t>
            </w:r>
            <w:proofErr w:type="spellStart"/>
            <w:r w:rsidRPr="007F3ACD">
              <w:rPr>
                <w:sz w:val="20"/>
                <w:szCs w:val="20"/>
              </w:rPr>
              <w:t>KVKK’nın</w:t>
            </w:r>
            <w:proofErr w:type="spellEnd"/>
            <w:r w:rsidRPr="007F3ACD">
              <w:rPr>
                <w:sz w:val="20"/>
                <w:szCs w:val="20"/>
              </w:rPr>
              <w:t xml:space="preserve"> 5’inci maddesinde belirtilen;</w:t>
            </w:r>
          </w:p>
          <w:p w14:paraId="604E5880" w14:textId="77777777" w:rsidR="007F3ACD" w:rsidRPr="007F3ACD" w:rsidRDefault="007F3ACD" w:rsidP="00AC0780">
            <w:pPr>
              <w:numPr>
                <w:ilvl w:val="0"/>
                <w:numId w:val="6"/>
              </w:numPr>
              <w:spacing w:after="200"/>
              <w:jc w:val="both"/>
              <w:rPr>
                <w:sz w:val="20"/>
                <w:szCs w:val="20"/>
              </w:rPr>
            </w:pPr>
            <w:r w:rsidRPr="007F3ACD">
              <w:rPr>
                <w:sz w:val="20"/>
                <w:szCs w:val="20"/>
              </w:rPr>
              <w:t>Bir sözleşmenin kurulması veya ifasıyla doğrudan doğruya ilgili olması kaydıyla, sözleşmenin taraflarına ait kişisel verilerin işlenmesinin gerekli olması,</w:t>
            </w:r>
          </w:p>
          <w:p w14:paraId="38A60895" w14:textId="77777777" w:rsidR="007F3ACD" w:rsidRPr="007F3ACD" w:rsidRDefault="007F3ACD" w:rsidP="00AC0780">
            <w:pPr>
              <w:numPr>
                <w:ilvl w:val="0"/>
                <w:numId w:val="6"/>
              </w:numPr>
              <w:spacing w:after="200"/>
              <w:jc w:val="both"/>
              <w:rPr>
                <w:sz w:val="20"/>
                <w:szCs w:val="20"/>
              </w:rPr>
            </w:pPr>
            <w:r w:rsidRPr="007F3ACD">
              <w:rPr>
                <w:sz w:val="20"/>
                <w:szCs w:val="20"/>
              </w:rPr>
              <w:t>İlgili kişinin temel hak ve özgürlüklerine zarar vermemek kaydıyla, veri sorumlusunun meşru menfaatleri için veri işlenmesinin zorunlu olması</w:t>
            </w:r>
          </w:p>
          <w:p w14:paraId="54A40D0D" w14:textId="77777777" w:rsidR="007F3ACD" w:rsidRPr="007F3ACD" w:rsidRDefault="007F3ACD" w:rsidP="00AC0780">
            <w:pPr>
              <w:spacing w:after="200"/>
              <w:jc w:val="both"/>
              <w:rPr>
                <w:sz w:val="20"/>
                <w:szCs w:val="20"/>
              </w:rPr>
            </w:pPr>
            <w:proofErr w:type="gramStart"/>
            <w:r w:rsidRPr="007F3ACD">
              <w:rPr>
                <w:sz w:val="20"/>
                <w:szCs w:val="20"/>
              </w:rPr>
              <w:t>hukuki</w:t>
            </w:r>
            <w:proofErr w:type="gramEnd"/>
            <w:r w:rsidRPr="007F3ACD">
              <w:rPr>
                <w:sz w:val="20"/>
                <w:szCs w:val="20"/>
              </w:rPr>
              <w:t xml:space="preserve"> sebebine dayanılarak işlenmektedir.</w:t>
            </w:r>
          </w:p>
        </w:tc>
      </w:tr>
      <w:tr w:rsidR="007F3ACD" w:rsidRPr="007F3ACD" w14:paraId="255CE942" w14:textId="77777777" w:rsidTr="00AC0780">
        <w:tc>
          <w:tcPr>
            <w:tcW w:w="2490" w:type="dxa"/>
            <w:shd w:val="clear" w:color="auto" w:fill="EFEFEF"/>
            <w:tcMar>
              <w:top w:w="100" w:type="dxa"/>
              <w:left w:w="100" w:type="dxa"/>
              <w:bottom w:w="100" w:type="dxa"/>
              <w:right w:w="100" w:type="dxa"/>
            </w:tcMar>
          </w:tcPr>
          <w:p w14:paraId="682EAB9A"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617A2150"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çevrimiçi elektronik formlar, basılı formlar, elektronik posta, ilgili tarafından beyan edilen belgeler, iş başvuru formu, İşkur ve özel istihdam büroları, telefon görüşmeleri vasıtasıyla toplanmaktadır.</w:t>
            </w:r>
          </w:p>
        </w:tc>
      </w:tr>
    </w:tbl>
    <w:p w14:paraId="786D51BB" w14:textId="433F9EC7" w:rsidR="007F3ACD" w:rsidRDefault="007F3ACD" w:rsidP="007F3ACD">
      <w:pPr>
        <w:spacing w:after="200"/>
        <w:jc w:val="both"/>
        <w:rPr>
          <w:b/>
          <w:sz w:val="20"/>
          <w:szCs w:val="20"/>
          <w:highlight w:val="white"/>
        </w:rPr>
      </w:pPr>
    </w:p>
    <w:p w14:paraId="7ABB0CA9" w14:textId="74E19D76" w:rsidR="007F3ACD" w:rsidRDefault="007F3ACD" w:rsidP="007F3ACD">
      <w:pPr>
        <w:spacing w:after="200"/>
        <w:jc w:val="both"/>
        <w:rPr>
          <w:b/>
          <w:sz w:val="20"/>
          <w:szCs w:val="20"/>
          <w:highlight w:val="white"/>
        </w:rPr>
      </w:pPr>
    </w:p>
    <w:p w14:paraId="0E62B1A1" w14:textId="77777777" w:rsidR="007F3ACD" w:rsidRPr="007F3ACD" w:rsidRDefault="007F3ACD" w:rsidP="007F3ACD">
      <w:pPr>
        <w:spacing w:after="200"/>
        <w:jc w:val="both"/>
        <w:rPr>
          <w:b/>
          <w:sz w:val="20"/>
          <w:szCs w:val="20"/>
          <w:highlight w:val="white"/>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3DE4210D" w14:textId="77777777" w:rsidTr="00AC0780">
        <w:trPr>
          <w:trHeight w:val="420"/>
        </w:trPr>
        <w:tc>
          <w:tcPr>
            <w:tcW w:w="9180" w:type="dxa"/>
            <w:gridSpan w:val="2"/>
            <w:shd w:val="clear" w:color="auto" w:fill="0B5394"/>
            <w:tcMar>
              <w:top w:w="100" w:type="dxa"/>
              <w:left w:w="100" w:type="dxa"/>
              <w:bottom w:w="100" w:type="dxa"/>
              <w:right w:w="100" w:type="dxa"/>
            </w:tcMar>
          </w:tcPr>
          <w:p w14:paraId="14E55B16" w14:textId="77777777" w:rsidR="007F3ACD" w:rsidRPr="007F3ACD" w:rsidRDefault="007F3ACD" w:rsidP="00AC0780">
            <w:pPr>
              <w:widowControl w:val="0"/>
              <w:jc w:val="both"/>
              <w:rPr>
                <w:b/>
                <w:color w:val="FFFFFF"/>
                <w:sz w:val="20"/>
                <w:szCs w:val="20"/>
              </w:rPr>
            </w:pPr>
            <w:r w:rsidRPr="007F3ACD">
              <w:rPr>
                <w:b/>
                <w:color w:val="FFFFFF"/>
                <w:sz w:val="20"/>
                <w:szCs w:val="20"/>
              </w:rPr>
              <w:lastRenderedPageBreak/>
              <w:t>Mesleki ve Ticari Birlik Üyeliği Bilgileri</w:t>
            </w:r>
          </w:p>
        </w:tc>
      </w:tr>
      <w:tr w:rsidR="007F3ACD" w:rsidRPr="007F3ACD" w14:paraId="75C4F64D" w14:textId="77777777" w:rsidTr="00AC0780">
        <w:tc>
          <w:tcPr>
            <w:tcW w:w="2490" w:type="dxa"/>
            <w:shd w:val="clear" w:color="auto" w:fill="EFEFEF"/>
            <w:tcMar>
              <w:top w:w="100" w:type="dxa"/>
              <w:left w:w="100" w:type="dxa"/>
              <w:bottom w:w="100" w:type="dxa"/>
              <w:right w:w="100" w:type="dxa"/>
            </w:tcMar>
          </w:tcPr>
          <w:p w14:paraId="73D4C331"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445115FA"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66986878" w14:textId="77777777" w:rsidTr="00AC0780">
        <w:tc>
          <w:tcPr>
            <w:tcW w:w="2490" w:type="dxa"/>
            <w:shd w:val="clear" w:color="auto" w:fill="auto"/>
            <w:tcMar>
              <w:top w:w="100" w:type="dxa"/>
              <w:left w:w="100" w:type="dxa"/>
              <w:bottom w:w="100" w:type="dxa"/>
              <w:right w:w="100" w:type="dxa"/>
            </w:tcMar>
          </w:tcPr>
          <w:p w14:paraId="2029EA0D" w14:textId="77777777" w:rsidR="007F3ACD" w:rsidRPr="007F3ACD" w:rsidRDefault="007F3ACD" w:rsidP="00AC0780">
            <w:pPr>
              <w:numPr>
                <w:ilvl w:val="0"/>
                <w:numId w:val="1"/>
              </w:numPr>
              <w:rPr>
                <w:sz w:val="20"/>
                <w:szCs w:val="20"/>
              </w:rPr>
            </w:pPr>
            <w:r w:rsidRPr="007F3ACD">
              <w:rPr>
                <w:sz w:val="20"/>
                <w:szCs w:val="20"/>
              </w:rPr>
              <w:t>Mesleki ve ticari birlik üyeliği bilgisi</w:t>
            </w:r>
          </w:p>
        </w:tc>
        <w:tc>
          <w:tcPr>
            <w:tcW w:w="6690" w:type="dxa"/>
            <w:shd w:val="clear" w:color="auto" w:fill="auto"/>
            <w:tcMar>
              <w:top w:w="100" w:type="dxa"/>
              <w:left w:w="100" w:type="dxa"/>
              <w:bottom w:w="100" w:type="dxa"/>
              <w:right w:w="100" w:type="dxa"/>
            </w:tcMar>
          </w:tcPr>
          <w:p w14:paraId="0304B4CA" w14:textId="77777777" w:rsidR="007F3ACD" w:rsidRPr="007F3ACD" w:rsidRDefault="007F3ACD" w:rsidP="00AC0780">
            <w:pPr>
              <w:jc w:val="both"/>
              <w:rPr>
                <w:sz w:val="20"/>
                <w:szCs w:val="20"/>
              </w:rPr>
            </w:pPr>
            <w:r w:rsidRPr="007F3ACD">
              <w:rPr>
                <w:sz w:val="20"/>
                <w:szCs w:val="20"/>
              </w:rPr>
              <w:t>Çalışan Adayı / Stajyer / Öğrenci Seçme Ve Yerleştirme Süreçlerinin Yürütülmesi, Çalışan Adaylarının Başvuru Süreçlerinin Yürütülmesi</w:t>
            </w:r>
          </w:p>
        </w:tc>
      </w:tr>
      <w:tr w:rsidR="007F3ACD" w:rsidRPr="007F3ACD" w14:paraId="0631C829" w14:textId="77777777" w:rsidTr="00AC0780">
        <w:tc>
          <w:tcPr>
            <w:tcW w:w="2490" w:type="dxa"/>
            <w:shd w:val="clear" w:color="auto" w:fill="EFEFEF"/>
            <w:tcMar>
              <w:top w:w="100" w:type="dxa"/>
              <w:left w:w="100" w:type="dxa"/>
              <w:bottom w:w="100" w:type="dxa"/>
              <w:right w:w="100" w:type="dxa"/>
            </w:tcMar>
          </w:tcPr>
          <w:p w14:paraId="7FECC18C"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38CA15AA" w14:textId="77777777" w:rsidR="007F3ACD" w:rsidRPr="007F3ACD" w:rsidRDefault="007F3ACD" w:rsidP="00AC0780">
            <w:pPr>
              <w:spacing w:after="200"/>
              <w:jc w:val="both"/>
              <w:rPr>
                <w:sz w:val="20"/>
                <w:szCs w:val="20"/>
              </w:rPr>
            </w:pPr>
            <w:r w:rsidRPr="007F3ACD">
              <w:rPr>
                <w:sz w:val="20"/>
                <w:szCs w:val="20"/>
              </w:rPr>
              <w:t xml:space="preserve">Kişisel verileriniz, </w:t>
            </w:r>
            <w:proofErr w:type="spellStart"/>
            <w:r w:rsidRPr="007F3ACD">
              <w:rPr>
                <w:sz w:val="20"/>
                <w:szCs w:val="20"/>
              </w:rPr>
              <w:t>Ekovar</w:t>
            </w:r>
            <w:proofErr w:type="spellEnd"/>
            <w:r w:rsidRPr="007F3ACD">
              <w:rPr>
                <w:sz w:val="20"/>
                <w:szCs w:val="20"/>
              </w:rPr>
              <w:t xml:space="preserve"> tarafından yukarıda sayılan amaçların gerçekleştirilmesi doğrultusunda, </w:t>
            </w:r>
            <w:proofErr w:type="spellStart"/>
            <w:r w:rsidRPr="007F3ACD">
              <w:rPr>
                <w:sz w:val="20"/>
                <w:szCs w:val="20"/>
              </w:rPr>
              <w:t>KVKK’nın</w:t>
            </w:r>
            <w:proofErr w:type="spellEnd"/>
            <w:r w:rsidRPr="007F3ACD">
              <w:rPr>
                <w:sz w:val="20"/>
                <w:szCs w:val="20"/>
              </w:rPr>
              <w:t xml:space="preserve"> 5’inci maddesinde belirtilen;</w:t>
            </w:r>
          </w:p>
          <w:p w14:paraId="3BADF3B3" w14:textId="77777777" w:rsidR="007F3ACD" w:rsidRPr="007F3ACD" w:rsidRDefault="007F3ACD" w:rsidP="00AC0780">
            <w:pPr>
              <w:numPr>
                <w:ilvl w:val="0"/>
                <w:numId w:val="6"/>
              </w:numPr>
              <w:spacing w:after="200"/>
              <w:jc w:val="both"/>
              <w:rPr>
                <w:sz w:val="20"/>
                <w:szCs w:val="20"/>
              </w:rPr>
            </w:pPr>
            <w:r w:rsidRPr="007F3ACD">
              <w:rPr>
                <w:sz w:val="20"/>
                <w:szCs w:val="20"/>
              </w:rPr>
              <w:t>Bir sözleşmenin kurulması veya ifasıyla doğrudan doğruya ilgili olması kaydıyla, sözleşmenin taraflarına ait kişisel verilerin işlenmesinin gerekli olması,</w:t>
            </w:r>
          </w:p>
          <w:p w14:paraId="1B6AE4CF" w14:textId="77777777" w:rsidR="007F3ACD" w:rsidRPr="007F3ACD" w:rsidRDefault="007F3ACD" w:rsidP="00AC0780">
            <w:pPr>
              <w:numPr>
                <w:ilvl w:val="0"/>
                <w:numId w:val="6"/>
              </w:numPr>
              <w:spacing w:after="200"/>
              <w:jc w:val="both"/>
              <w:rPr>
                <w:sz w:val="20"/>
                <w:szCs w:val="20"/>
              </w:rPr>
            </w:pPr>
            <w:r w:rsidRPr="007F3ACD">
              <w:rPr>
                <w:sz w:val="20"/>
                <w:szCs w:val="20"/>
              </w:rPr>
              <w:t>İlgili kişinin temel hak ve özgürlüklerine zarar vermemek kaydıyla, veri sorumlusunun meşru menfaatleri için veri işlenmesinin zorunlu olması</w:t>
            </w:r>
          </w:p>
          <w:p w14:paraId="6ED89750" w14:textId="77777777" w:rsidR="007F3ACD" w:rsidRPr="007F3ACD" w:rsidRDefault="007F3ACD" w:rsidP="00AC0780">
            <w:pPr>
              <w:spacing w:after="200"/>
              <w:jc w:val="both"/>
              <w:rPr>
                <w:sz w:val="20"/>
                <w:szCs w:val="20"/>
              </w:rPr>
            </w:pPr>
            <w:proofErr w:type="gramStart"/>
            <w:r w:rsidRPr="007F3ACD">
              <w:rPr>
                <w:sz w:val="20"/>
                <w:szCs w:val="20"/>
              </w:rPr>
              <w:t>hukuki</w:t>
            </w:r>
            <w:proofErr w:type="gramEnd"/>
            <w:r w:rsidRPr="007F3ACD">
              <w:rPr>
                <w:sz w:val="20"/>
                <w:szCs w:val="20"/>
              </w:rPr>
              <w:t xml:space="preserve"> sebebine dayanılarak işlenmektedir.</w:t>
            </w:r>
          </w:p>
        </w:tc>
      </w:tr>
      <w:tr w:rsidR="007F3ACD" w:rsidRPr="007F3ACD" w14:paraId="11103956" w14:textId="77777777" w:rsidTr="00AC0780">
        <w:tc>
          <w:tcPr>
            <w:tcW w:w="2490" w:type="dxa"/>
            <w:shd w:val="clear" w:color="auto" w:fill="EFEFEF"/>
            <w:tcMar>
              <w:top w:w="100" w:type="dxa"/>
              <w:left w:w="100" w:type="dxa"/>
              <w:bottom w:w="100" w:type="dxa"/>
              <w:right w:w="100" w:type="dxa"/>
            </w:tcMar>
          </w:tcPr>
          <w:p w14:paraId="3ED8762E"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113A9FC6"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elektronik postalar, ilgili tarafından beyan edilen belgeler, İşkur ve özel istihdam büroları vasıtasıyla toplanmaktadır.</w:t>
            </w:r>
          </w:p>
        </w:tc>
      </w:tr>
    </w:tbl>
    <w:p w14:paraId="367459E1" w14:textId="77777777" w:rsidR="007F3ACD" w:rsidRPr="007F3ACD" w:rsidRDefault="007F3ACD" w:rsidP="007F3ACD">
      <w:pPr>
        <w:spacing w:before="200"/>
        <w:jc w:val="both"/>
        <w:rPr>
          <w:b/>
          <w:sz w:val="20"/>
          <w:szCs w:val="20"/>
        </w:rPr>
      </w:pPr>
      <w:r w:rsidRPr="007F3ACD">
        <w:rPr>
          <w:b/>
          <w:sz w:val="20"/>
          <w:szCs w:val="20"/>
        </w:rPr>
        <w:t>Özel Nitelikli Kişisel Verilerinizin Toplanmasının Hukuki Sebebi Nedir?</w:t>
      </w:r>
    </w:p>
    <w:p w14:paraId="28A8EB13" w14:textId="77777777" w:rsidR="007F3ACD" w:rsidRPr="007F3ACD" w:rsidRDefault="007F3ACD" w:rsidP="007F3ACD">
      <w:pPr>
        <w:jc w:val="both"/>
        <w:rPr>
          <w:sz w:val="20"/>
          <w:szCs w:val="20"/>
        </w:rPr>
      </w:pPr>
    </w:p>
    <w:p w14:paraId="734F05AD" w14:textId="77777777" w:rsidR="007F3ACD" w:rsidRPr="007F3ACD" w:rsidRDefault="007F3ACD" w:rsidP="007F3ACD">
      <w:pPr>
        <w:spacing w:after="200"/>
        <w:jc w:val="both"/>
        <w:rPr>
          <w:sz w:val="20"/>
          <w:szCs w:val="20"/>
        </w:rPr>
      </w:pPr>
      <w:r w:rsidRPr="007F3ACD">
        <w:rPr>
          <w:sz w:val="20"/>
          <w:szCs w:val="20"/>
        </w:rPr>
        <w:t xml:space="preserve">Özel nitelikli kişisel veriler; kişinin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 </w:t>
      </w:r>
    </w:p>
    <w:p w14:paraId="3999AC84" w14:textId="77777777" w:rsidR="007F3ACD" w:rsidRPr="007F3ACD" w:rsidRDefault="007F3ACD" w:rsidP="007F3ACD">
      <w:pPr>
        <w:spacing w:before="200" w:after="200"/>
        <w:jc w:val="both"/>
        <w:rPr>
          <w:b/>
          <w:sz w:val="20"/>
          <w:szCs w:val="20"/>
          <w:highlight w:val="white"/>
        </w:rPr>
      </w:pPr>
      <w:r w:rsidRPr="007F3ACD">
        <w:rPr>
          <w:sz w:val="20"/>
          <w:szCs w:val="20"/>
        </w:rPr>
        <w:t>Özel nitelikli kişisel veriler, diğer veri kategorilerine oranla daha yüksek koruma gerektirirler. Bu tür verileri işlemek için ayrıca bilgilendirme yapılması gerektiği KVKK uyarınca düzenlenmiştir.</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51337389" w14:textId="77777777" w:rsidTr="00AC0780">
        <w:trPr>
          <w:trHeight w:val="420"/>
        </w:trPr>
        <w:tc>
          <w:tcPr>
            <w:tcW w:w="9180" w:type="dxa"/>
            <w:gridSpan w:val="2"/>
            <w:shd w:val="clear" w:color="auto" w:fill="0B5394"/>
            <w:tcMar>
              <w:top w:w="100" w:type="dxa"/>
              <w:left w:w="100" w:type="dxa"/>
              <w:bottom w:w="100" w:type="dxa"/>
              <w:right w:w="100" w:type="dxa"/>
            </w:tcMar>
          </w:tcPr>
          <w:p w14:paraId="577C28BB" w14:textId="77777777" w:rsidR="007F3ACD" w:rsidRPr="007F3ACD" w:rsidRDefault="007F3ACD" w:rsidP="00AC0780">
            <w:pPr>
              <w:widowControl w:val="0"/>
              <w:jc w:val="both"/>
              <w:rPr>
                <w:b/>
                <w:color w:val="FFFFFF"/>
                <w:sz w:val="20"/>
                <w:szCs w:val="20"/>
              </w:rPr>
            </w:pPr>
            <w:r w:rsidRPr="007F3ACD">
              <w:rPr>
                <w:b/>
                <w:color w:val="FFFFFF"/>
                <w:sz w:val="20"/>
                <w:szCs w:val="20"/>
              </w:rPr>
              <w:t>Sağlık Bilgileri</w:t>
            </w:r>
          </w:p>
        </w:tc>
      </w:tr>
      <w:tr w:rsidR="007F3ACD" w:rsidRPr="007F3ACD" w14:paraId="6B40224D" w14:textId="77777777" w:rsidTr="00AC0780">
        <w:tc>
          <w:tcPr>
            <w:tcW w:w="2490" w:type="dxa"/>
            <w:shd w:val="clear" w:color="auto" w:fill="EFEFEF"/>
            <w:tcMar>
              <w:top w:w="100" w:type="dxa"/>
              <w:left w:w="100" w:type="dxa"/>
              <w:bottom w:w="100" w:type="dxa"/>
              <w:right w:w="100" w:type="dxa"/>
            </w:tcMar>
          </w:tcPr>
          <w:p w14:paraId="3DE4344C"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76B7262A"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735D91AA" w14:textId="77777777" w:rsidTr="00AC0780">
        <w:tc>
          <w:tcPr>
            <w:tcW w:w="2490" w:type="dxa"/>
            <w:shd w:val="clear" w:color="auto" w:fill="auto"/>
            <w:tcMar>
              <w:top w:w="100" w:type="dxa"/>
              <w:left w:w="100" w:type="dxa"/>
              <w:bottom w:w="100" w:type="dxa"/>
              <w:right w:w="100" w:type="dxa"/>
            </w:tcMar>
          </w:tcPr>
          <w:p w14:paraId="1670C65B" w14:textId="77777777" w:rsidR="007F3ACD" w:rsidRPr="007F3ACD" w:rsidRDefault="007F3ACD" w:rsidP="00AC0780">
            <w:pPr>
              <w:numPr>
                <w:ilvl w:val="0"/>
                <w:numId w:val="1"/>
              </w:numPr>
              <w:rPr>
                <w:sz w:val="20"/>
                <w:szCs w:val="20"/>
              </w:rPr>
            </w:pPr>
            <w:r w:rsidRPr="007F3ACD">
              <w:rPr>
                <w:sz w:val="20"/>
                <w:szCs w:val="20"/>
              </w:rPr>
              <w:t>Sağlık Problemine İlişkin Bilgiler</w:t>
            </w:r>
          </w:p>
          <w:p w14:paraId="7F765790" w14:textId="77777777" w:rsidR="007F3ACD" w:rsidRPr="007F3ACD" w:rsidRDefault="007F3ACD" w:rsidP="00AC0780">
            <w:pPr>
              <w:numPr>
                <w:ilvl w:val="0"/>
                <w:numId w:val="1"/>
              </w:numPr>
              <w:rPr>
                <w:sz w:val="20"/>
                <w:szCs w:val="20"/>
              </w:rPr>
            </w:pPr>
            <w:r w:rsidRPr="007F3ACD">
              <w:rPr>
                <w:sz w:val="20"/>
                <w:szCs w:val="20"/>
              </w:rPr>
              <w:t>Sigara Kullanım Bilgisi</w:t>
            </w:r>
          </w:p>
        </w:tc>
        <w:tc>
          <w:tcPr>
            <w:tcW w:w="6690" w:type="dxa"/>
            <w:shd w:val="clear" w:color="auto" w:fill="auto"/>
            <w:tcMar>
              <w:top w:w="100" w:type="dxa"/>
              <w:left w:w="100" w:type="dxa"/>
              <w:bottom w:w="100" w:type="dxa"/>
              <w:right w:w="100" w:type="dxa"/>
            </w:tcMar>
          </w:tcPr>
          <w:p w14:paraId="7A0A2C97" w14:textId="77777777" w:rsidR="007F3ACD" w:rsidRPr="007F3ACD" w:rsidRDefault="007F3ACD" w:rsidP="00AC0780">
            <w:pPr>
              <w:jc w:val="both"/>
              <w:rPr>
                <w:sz w:val="20"/>
                <w:szCs w:val="20"/>
              </w:rPr>
            </w:pPr>
            <w:r w:rsidRPr="007F3ACD">
              <w:rPr>
                <w:sz w:val="20"/>
                <w:szCs w:val="20"/>
              </w:rPr>
              <w:t>Çalışan Adayı / Stajyer / Öğrenci Seçme Ve Yerleştirme Süreçlerinin Yürütülmesi, Çalışan Adaylarının Başvuru Süreçlerinin Yürütülmesi, İnsan Kaynakları Süreçlerinin Planlanması, Sözleşme Süreçlerinin Yürütülmesi</w:t>
            </w:r>
          </w:p>
        </w:tc>
      </w:tr>
      <w:tr w:rsidR="007F3ACD" w:rsidRPr="007F3ACD" w14:paraId="0D656AF4" w14:textId="77777777" w:rsidTr="00AC0780">
        <w:tc>
          <w:tcPr>
            <w:tcW w:w="2490" w:type="dxa"/>
            <w:shd w:val="clear" w:color="auto" w:fill="EFEFEF"/>
            <w:tcMar>
              <w:top w:w="100" w:type="dxa"/>
              <w:left w:w="100" w:type="dxa"/>
              <w:bottom w:w="100" w:type="dxa"/>
              <w:right w:w="100" w:type="dxa"/>
            </w:tcMar>
          </w:tcPr>
          <w:p w14:paraId="67AA2DDA"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06ADF138" w14:textId="77777777" w:rsidR="007F3ACD" w:rsidRPr="007F3ACD" w:rsidRDefault="007F3ACD" w:rsidP="00AC0780">
            <w:pPr>
              <w:spacing w:before="200" w:after="200"/>
              <w:jc w:val="both"/>
              <w:rPr>
                <w:sz w:val="20"/>
                <w:szCs w:val="20"/>
              </w:rPr>
            </w:pPr>
            <w:proofErr w:type="spellStart"/>
            <w:r w:rsidRPr="007F3ACD">
              <w:rPr>
                <w:sz w:val="20"/>
                <w:szCs w:val="20"/>
              </w:rPr>
              <w:t>Ekovar</w:t>
            </w:r>
            <w:proofErr w:type="spellEnd"/>
            <w:r w:rsidRPr="007F3ACD">
              <w:rPr>
                <w:sz w:val="20"/>
                <w:szCs w:val="20"/>
              </w:rPr>
              <w:t xml:space="preserve"> olarak sağlık verilerinizi, yukarıda yer alan amaçlar doğrultusunda, </w:t>
            </w:r>
            <w:proofErr w:type="spellStart"/>
            <w:r w:rsidRPr="007F3ACD">
              <w:rPr>
                <w:sz w:val="20"/>
                <w:szCs w:val="20"/>
              </w:rPr>
              <w:t>KVKK’nın</w:t>
            </w:r>
            <w:proofErr w:type="spellEnd"/>
            <w:r w:rsidRPr="007F3ACD">
              <w:rPr>
                <w:sz w:val="20"/>
                <w:szCs w:val="20"/>
              </w:rPr>
              <w:t xml:space="preserve"> 6. maddesinde belirtilen </w:t>
            </w:r>
            <w:r w:rsidRPr="007F3ACD">
              <w:rPr>
                <w:i/>
                <w:sz w:val="20"/>
                <w:szCs w:val="20"/>
              </w:rPr>
              <w:t xml:space="preserve">“Sağlık ve cinsel hayata ilişkin kişisel verilerin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w:t>
            </w:r>
            <w:r w:rsidRPr="007F3ACD">
              <w:rPr>
                <w:i/>
                <w:sz w:val="20"/>
                <w:szCs w:val="20"/>
              </w:rPr>
              <w:lastRenderedPageBreak/>
              <w:t xml:space="preserve">tarafından ilgilinin açık rızası aranmaksızın işlenebileceği” </w:t>
            </w:r>
            <w:r w:rsidRPr="007F3ACD">
              <w:rPr>
                <w:sz w:val="20"/>
                <w:szCs w:val="20"/>
              </w:rPr>
              <w:t>hukuki sebebine dayanarak işlemekteyiz.</w:t>
            </w:r>
          </w:p>
          <w:p w14:paraId="5A0BAFD5" w14:textId="77777777" w:rsidR="007F3ACD" w:rsidRPr="007F3ACD" w:rsidRDefault="007F3ACD" w:rsidP="00AC0780">
            <w:pPr>
              <w:jc w:val="both"/>
              <w:rPr>
                <w:sz w:val="20"/>
                <w:szCs w:val="20"/>
              </w:rPr>
            </w:pPr>
            <w:r w:rsidRPr="007F3ACD">
              <w:rPr>
                <w:sz w:val="20"/>
                <w:szCs w:val="20"/>
              </w:rPr>
              <w:t xml:space="preserve">Sağlık verilerinizin </w:t>
            </w:r>
            <w:proofErr w:type="spellStart"/>
            <w:r w:rsidRPr="007F3ACD">
              <w:rPr>
                <w:sz w:val="20"/>
                <w:szCs w:val="20"/>
              </w:rPr>
              <w:t>KVKK’nın</w:t>
            </w:r>
            <w:proofErr w:type="spellEnd"/>
            <w:r w:rsidRPr="007F3ACD">
              <w:rPr>
                <w:sz w:val="20"/>
                <w:szCs w:val="20"/>
              </w:rPr>
              <w:t xml:space="preserve"> 6. maddesinde belirlenen sınırlamalar haricinde işlenmesi ancak açık rızanıza bağlı olarak gerçekleşecektir.</w:t>
            </w:r>
          </w:p>
        </w:tc>
      </w:tr>
      <w:tr w:rsidR="007F3ACD" w:rsidRPr="007F3ACD" w14:paraId="54C20762" w14:textId="77777777" w:rsidTr="00AC0780">
        <w:tc>
          <w:tcPr>
            <w:tcW w:w="2490" w:type="dxa"/>
            <w:shd w:val="clear" w:color="auto" w:fill="EFEFEF"/>
            <w:tcMar>
              <w:top w:w="100" w:type="dxa"/>
              <w:left w:w="100" w:type="dxa"/>
              <w:bottom w:w="100" w:type="dxa"/>
              <w:right w:w="100" w:type="dxa"/>
            </w:tcMar>
          </w:tcPr>
          <w:p w14:paraId="06C4CDB0" w14:textId="77777777" w:rsidR="007F3ACD" w:rsidRPr="007F3ACD" w:rsidRDefault="007F3ACD" w:rsidP="00AC0780">
            <w:pPr>
              <w:spacing w:after="200"/>
              <w:jc w:val="both"/>
              <w:rPr>
                <w:b/>
                <w:sz w:val="20"/>
                <w:szCs w:val="20"/>
                <w:highlight w:val="white"/>
              </w:rPr>
            </w:pPr>
            <w:r w:rsidRPr="007F3ACD">
              <w:rPr>
                <w:b/>
                <w:sz w:val="20"/>
                <w:szCs w:val="20"/>
              </w:rPr>
              <w:lastRenderedPageBreak/>
              <w:t>Kişisel Verileri Toplama Yöntemleri</w:t>
            </w:r>
          </w:p>
        </w:tc>
        <w:tc>
          <w:tcPr>
            <w:tcW w:w="6690" w:type="dxa"/>
            <w:shd w:val="clear" w:color="auto" w:fill="auto"/>
            <w:tcMar>
              <w:top w:w="100" w:type="dxa"/>
              <w:left w:w="100" w:type="dxa"/>
              <w:bottom w:w="100" w:type="dxa"/>
              <w:right w:w="100" w:type="dxa"/>
            </w:tcMar>
          </w:tcPr>
          <w:p w14:paraId="47139182"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iş başvuru formları vasıtasıyla toplanmaktadır.</w:t>
            </w:r>
          </w:p>
        </w:tc>
      </w:tr>
    </w:tbl>
    <w:p w14:paraId="32A22EAB" w14:textId="77777777" w:rsidR="007F3ACD" w:rsidRPr="007F3ACD" w:rsidRDefault="007F3ACD" w:rsidP="007F3ACD">
      <w:pPr>
        <w:spacing w:after="200"/>
        <w:jc w:val="both"/>
        <w:rPr>
          <w:b/>
          <w:sz w:val="20"/>
          <w:szCs w:val="20"/>
          <w:highlight w:val="white"/>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690"/>
      </w:tblGrid>
      <w:tr w:rsidR="007F3ACD" w:rsidRPr="007F3ACD" w14:paraId="79C1CC53" w14:textId="77777777" w:rsidTr="00AC0780">
        <w:trPr>
          <w:trHeight w:val="420"/>
        </w:trPr>
        <w:tc>
          <w:tcPr>
            <w:tcW w:w="9180" w:type="dxa"/>
            <w:gridSpan w:val="2"/>
            <w:shd w:val="clear" w:color="auto" w:fill="0B5394"/>
            <w:tcMar>
              <w:top w:w="100" w:type="dxa"/>
              <w:left w:w="100" w:type="dxa"/>
              <w:bottom w:w="100" w:type="dxa"/>
              <w:right w:w="100" w:type="dxa"/>
            </w:tcMar>
          </w:tcPr>
          <w:p w14:paraId="12E51776" w14:textId="77777777" w:rsidR="007F3ACD" w:rsidRPr="007F3ACD" w:rsidRDefault="007F3ACD" w:rsidP="00AC0780">
            <w:pPr>
              <w:widowControl w:val="0"/>
              <w:jc w:val="both"/>
              <w:rPr>
                <w:b/>
                <w:color w:val="FFFFFF"/>
                <w:sz w:val="20"/>
                <w:szCs w:val="20"/>
              </w:rPr>
            </w:pPr>
            <w:r w:rsidRPr="007F3ACD">
              <w:rPr>
                <w:b/>
                <w:color w:val="FFFFFF"/>
                <w:sz w:val="20"/>
                <w:szCs w:val="20"/>
              </w:rPr>
              <w:t>Ceza Mahkumiyeti ve Güvenlik Tedbiri Bilgileri</w:t>
            </w:r>
          </w:p>
        </w:tc>
      </w:tr>
      <w:tr w:rsidR="007F3ACD" w:rsidRPr="007F3ACD" w14:paraId="560F169D" w14:textId="77777777" w:rsidTr="00AC0780">
        <w:tc>
          <w:tcPr>
            <w:tcW w:w="2490" w:type="dxa"/>
            <w:shd w:val="clear" w:color="auto" w:fill="EFEFEF"/>
            <w:tcMar>
              <w:top w:w="100" w:type="dxa"/>
              <w:left w:w="100" w:type="dxa"/>
              <w:bottom w:w="100" w:type="dxa"/>
              <w:right w:w="100" w:type="dxa"/>
            </w:tcMar>
          </w:tcPr>
          <w:p w14:paraId="1AC890C7" w14:textId="77777777" w:rsidR="007F3ACD" w:rsidRPr="007F3ACD" w:rsidRDefault="007F3ACD" w:rsidP="00AC0780">
            <w:pPr>
              <w:widowControl w:val="0"/>
              <w:jc w:val="both"/>
              <w:rPr>
                <w:b/>
                <w:sz w:val="20"/>
                <w:szCs w:val="20"/>
              </w:rPr>
            </w:pPr>
            <w:r w:rsidRPr="007F3ACD">
              <w:rPr>
                <w:b/>
                <w:sz w:val="20"/>
                <w:szCs w:val="20"/>
              </w:rPr>
              <w:t>İşlenen Kişisel Veriler</w:t>
            </w:r>
          </w:p>
        </w:tc>
        <w:tc>
          <w:tcPr>
            <w:tcW w:w="6690" w:type="dxa"/>
            <w:shd w:val="clear" w:color="auto" w:fill="EFEFEF"/>
            <w:tcMar>
              <w:top w:w="100" w:type="dxa"/>
              <w:left w:w="100" w:type="dxa"/>
              <w:bottom w:w="100" w:type="dxa"/>
              <w:right w:w="100" w:type="dxa"/>
            </w:tcMar>
          </w:tcPr>
          <w:p w14:paraId="1B66E941" w14:textId="77777777" w:rsidR="007F3ACD" w:rsidRPr="007F3ACD" w:rsidRDefault="007F3ACD" w:rsidP="00AC0780">
            <w:pPr>
              <w:widowControl w:val="0"/>
              <w:jc w:val="both"/>
              <w:rPr>
                <w:b/>
                <w:sz w:val="20"/>
                <w:szCs w:val="20"/>
              </w:rPr>
            </w:pPr>
            <w:r w:rsidRPr="007F3ACD">
              <w:rPr>
                <w:b/>
                <w:sz w:val="20"/>
                <w:szCs w:val="20"/>
              </w:rPr>
              <w:t>Kişisel Veri İşleme Amaçları</w:t>
            </w:r>
          </w:p>
        </w:tc>
      </w:tr>
      <w:tr w:rsidR="007F3ACD" w:rsidRPr="007F3ACD" w14:paraId="2DC5D378" w14:textId="77777777" w:rsidTr="00AC0780">
        <w:tc>
          <w:tcPr>
            <w:tcW w:w="2490" w:type="dxa"/>
            <w:shd w:val="clear" w:color="auto" w:fill="auto"/>
            <w:tcMar>
              <w:top w:w="100" w:type="dxa"/>
              <w:left w:w="100" w:type="dxa"/>
              <w:bottom w:w="100" w:type="dxa"/>
              <w:right w:w="100" w:type="dxa"/>
            </w:tcMar>
          </w:tcPr>
          <w:p w14:paraId="1BE36120" w14:textId="77777777" w:rsidR="007F3ACD" w:rsidRPr="007F3ACD" w:rsidRDefault="007F3ACD" w:rsidP="00AC0780">
            <w:pPr>
              <w:numPr>
                <w:ilvl w:val="0"/>
                <w:numId w:val="1"/>
              </w:numPr>
              <w:rPr>
                <w:sz w:val="20"/>
                <w:szCs w:val="20"/>
              </w:rPr>
            </w:pPr>
            <w:r w:rsidRPr="007F3ACD">
              <w:rPr>
                <w:sz w:val="20"/>
                <w:szCs w:val="20"/>
              </w:rPr>
              <w:t>Ceza Mahkumiyeti Bilgisi</w:t>
            </w:r>
          </w:p>
        </w:tc>
        <w:tc>
          <w:tcPr>
            <w:tcW w:w="6690" w:type="dxa"/>
            <w:shd w:val="clear" w:color="auto" w:fill="auto"/>
            <w:tcMar>
              <w:top w:w="100" w:type="dxa"/>
              <w:left w:w="100" w:type="dxa"/>
              <w:bottom w:w="100" w:type="dxa"/>
              <w:right w:w="100" w:type="dxa"/>
            </w:tcMar>
          </w:tcPr>
          <w:p w14:paraId="7D11C52A" w14:textId="77777777" w:rsidR="007F3ACD" w:rsidRPr="007F3ACD" w:rsidRDefault="007F3ACD" w:rsidP="00AC0780">
            <w:pPr>
              <w:jc w:val="both"/>
              <w:rPr>
                <w:sz w:val="20"/>
                <w:szCs w:val="20"/>
              </w:rPr>
            </w:pPr>
            <w:r w:rsidRPr="007F3ACD">
              <w:rPr>
                <w:sz w:val="20"/>
                <w:szCs w:val="20"/>
              </w:rPr>
              <w:t>Çalışan Adayı / Stajyer / Öğrenci Seçme Ve Yerleştirme Süreçlerinin Yürütülmesi, Çalışan Adaylarının Başvuru Süreçlerinin Yürütülmesi, İnsan Kaynakları Süreçlerinin Planlanması, Sözleşme Süreçlerinin Yürütülmesi</w:t>
            </w:r>
          </w:p>
        </w:tc>
      </w:tr>
      <w:tr w:rsidR="007F3ACD" w:rsidRPr="007F3ACD" w14:paraId="5C382108" w14:textId="77777777" w:rsidTr="00AC0780">
        <w:tc>
          <w:tcPr>
            <w:tcW w:w="2490" w:type="dxa"/>
            <w:shd w:val="clear" w:color="auto" w:fill="EFEFEF"/>
            <w:tcMar>
              <w:top w:w="100" w:type="dxa"/>
              <w:left w:w="100" w:type="dxa"/>
              <w:bottom w:w="100" w:type="dxa"/>
              <w:right w:w="100" w:type="dxa"/>
            </w:tcMar>
          </w:tcPr>
          <w:p w14:paraId="194E7C23" w14:textId="77777777" w:rsidR="007F3ACD" w:rsidRPr="007F3ACD" w:rsidRDefault="007F3ACD" w:rsidP="00AC0780">
            <w:pPr>
              <w:jc w:val="both"/>
              <w:rPr>
                <w:b/>
                <w:sz w:val="20"/>
                <w:szCs w:val="20"/>
                <w:highlight w:val="white"/>
              </w:rPr>
            </w:pPr>
            <w:r w:rsidRPr="007F3ACD">
              <w:rPr>
                <w:b/>
                <w:sz w:val="20"/>
                <w:szCs w:val="20"/>
              </w:rPr>
              <w:t>Kişisel Verilerin İşlenmesinin Hukuki Sebepleri</w:t>
            </w:r>
          </w:p>
        </w:tc>
        <w:tc>
          <w:tcPr>
            <w:tcW w:w="6690" w:type="dxa"/>
            <w:shd w:val="clear" w:color="auto" w:fill="auto"/>
            <w:tcMar>
              <w:top w:w="100" w:type="dxa"/>
              <w:left w:w="100" w:type="dxa"/>
              <w:bottom w:w="100" w:type="dxa"/>
              <w:right w:w="100" w:type="dxa"/>
            </w:tcMar>
          </w:tcPr>
          <w:p w14:paraId="72FD0083" w14:textId="77777777" w:rsidR="007F3ACD" w:rsidRPr="007F3ACD" w:rsidRDefault="007F3ACD" w:rsidP="00AC0780">
            <w:pPr>
              <w:spacing w:before="200" w:after="200"/>
              <w:jc w:val="both"/>
              <w:rPr>
                <w:sz w:val="20"/>
                <w:szCs w:val="20"/>
              </w:rPr>
            </w:pPr>
            <w:r w:rsidRPr="007F3ACD">
              <w:rPr>
                <w:sz w:val="20"/>
                <w:szCs w:val="20"/>
              </w:rPr>
              <w:t xml:space="preserve">Ceza Mahkumiyeti ve Güvenlik Tedbirleri verileriniz, </w:t>
            </w:r>
            <w:proofErr w:type="spellStart"/>
            <w:r w:rsidRPr="007F3ACD">
              <w:rPr>
                <w:sz w:val="20"/>
                <w:szCs w:val="20"/>
              </w:rPr>
              <w:t>Ekovar</w:t>
            </w:r>
            <w:proofErr w:type="spellEnd"/>
            <w:r w:rsidRPr="007F3ACD">
              <w:rPr>
                <w:sz w:val="20"/>
                <w:szCs w:val="20"/>
              </w:rPr>
              <w:t xml:space="preserve"> tarafından yukarıda sayılan amaçlar doğrultusunda, </w:t>
            </w:r>
            <w:proofErr w:type="spellStart"/>
            <w:r w:rsidRPr="007F3ACD">
              <w:rPr>
                <w:sz w:val="20"/>
                <w:szCs w:val="20"/>
              </w:rPr>
              <w:t>KVKK’nın</w:t>
            </w:r>
            <w:proofErr w:type="spellEnd"/>
            <w:r w:rsidRPr="007F3ACD">
              <w:rPr>
                <w:sz w:val="20"/>
                <w:szCs w:val="20"/>
              </w:rPr>
              <w:t xml:space="preserve"> 6. maddesinde belirtilen </w:t>
            </w:r>
            <w:r w:rsidRPr="007F3ACD">
              <w:rPr>
                <w:i/>
                <w:sz w:val="20"/>
                <w:szCs w:val="20"/>
              </w:rPr>
              <w:t xml:space="preserve">“Birinci fıkrada sayılan sağlık ve cinsel hayat </w:t>
            </w:r>
            <w:proofErr w:type="spellStart"/>
            <w:r w:rsidRPr="007F3ACD">
              <w:rPr>
                <w:i/>
                <w:sz w:val="20"/>
                <w:szCs w:val="20"/>
              </w:rPr>
              <w:t>dışındaki</w:t>
            </w:r>
            <w:proofErr w:type="spellEnd"/>
            <w:r w:rsidRPr="007F3ACD">
              <w:rPr>
                <w:i/>
                <w:sz w:val="20"/>
                <w:szCs w:val="20"/>
              </w:rPr>
              <w:t xml:space="preserve"> </w:t>
            </w:r>
            <w:proofErr w:type="spellStart"/>
            <w:r w:rsidRPr="007F3ACD">
              <w:rPr>
                <w:i/>
                <w:sz w:val="20"/>
                <w:szCs w:val="20"/>
              </w:rPr>
              <w:t>kişisel</w:t>
            </w:r>
            <w:proofErr w:type="spellEnd"/>
            <w:r w:rsidRPr="007F3ACD">
              <w:rPr>
                <w:i/>
                <w:sz w:val="20"/>
                <w:szCs w:val="20"/>
              </w:rPr>
              <w:t xml:space="preserve"> veriler, kanunlarda </w:t>
            </w:r>
            <w:proofErr w:type="spellStart"/>
            <w:r w:rsidRPr="007F3ACD">
              <w:rPr>
                <w:i/>
                <w:sz w:val="20"/>
                <w:szCs w:val="20"/>
              </w:rPr>
              <w:t>öngörülen</w:t>
            </w:r>
            <w:proofErr w:type="spellEnd"/>
            <w:r w:rsidRPr="007F3ACD">
              <w:rPr>
                <w:i/>
                <w:sz w:val="20"/>
                <w:szCs w:val="20"/>
              </w:rPr>
              <w:t xml:space="preserve"> </w:t>
            </w:r>
            <w:proofErr w:type="spellStart"/>
            <w:r w:rsidRPr="007F3ACD">
              <w:rPr>
                <w:i/>
                <w:sz w:val="20"/>
                <w:szCs w:val="20"/>
              </w:rPr>
              <w:t>hâllerde</w:t>
            </w:r>
            <w:proofErr w:type="spellEnd"/>
            <w:r w:rsidRPr="007F3ACD">
              <w:rPr>
                <w:i/>
                <w:sz w:val="20"/>
                <w:szCs w:val="20"/>
              </w:rPr>
              <w:t xml:space="preserve"> ilgili </w:t>
            </w:r>
            <w:proofErr w:type="spellStart"/>
            <w:r w:rsidRPr="007F3ACD">
              <w:rPr>
                <w:i/>
                <w:sz w:val="20"/>
                <w:szCs w:val="20"/>
              </w:rPr>
              <w:t>kişinin</w:t>
            </w:r>
            <w:proofErr w:type="spellEnd"/>
            <w:r w:rsidRPr="007F3ACD">
              <w:rPr>
                <w:i/>
                <w:sz w:val="20"/>
                <w:szCs w:val="20"/>
              </w:rPr>
              <w:t xml:space="preserve"> </w:t>
            </w:r>
            <w:proofErr w:type="spellStart"/>
            <w:r w:rsidRPr="007F3ACD">
              <w:rPr>
                <w:i/>
                <w:sz w:val="20"/>
                <w:szCs w:val="20"/>
              </w:rPr>
              <w:t>açık</w:t>
            </w:r>
            <w:proofErr w:type="spellEnd"/>
            <w:r w:rsidRPr="007F3ACD">
              <w:rPr>
                <w:i/>
                <w:sz w:val="20"/>
                <w:szCs w:val="20"/>
              </w:rPr>
              <w:t xml:space="preserve"> rızası aranmaksızın </w:t>
            </w:r>
            <w:proofErr w:type="spellStart"/>
            <w:r w:rsidRPr="007F3ACD">
              <w:rPr>
                <w:i/>
                <w:sz w:val="20"/>
                <w:szCs w:val="20"/>
              </w:rPr>
              <w:t>işlenebileceği</w:t>
            </w:r>
            <w:proofErr w:type="spellEnd"/>
            <w:r w:rsidRPr="007F3ACD">
              <w:rPr>
                <w:i/>
                <w:sz w:val="20"/>
                <w:szCs w:val="20"/>
              </w:rPr>
              <w:t xml:space="preserve">” </w:t>
            </w:r>
            <w:r w:rsidRPr="007F3ACD">
              <w:rPr>
                <w:sz w:val="20"/>
                <w:szCs w:val="20"/>
              </w:rPr>
              <w:t>hukuki sebebine dayanılarak işlenmektedir.</w:t>
            </w:r>
          </w:p>
          <w:p w14:paraId="6F098B76" w14:textId="77777777" w:rsidR="007F3ACD" w:rsidRPr="007F3ACD" w:rsidRDefault="007F3ACD" w:rsidP="00AC0780">
            <w:pPr>
              <w:jc w:val="both"/>
              <w:rPr>
                <w:sz w:val="20"/>
                <w:szCs w:val="20"/>
              </w:rPr>
            </w:pPr>
            <w:proofErr w:type="spellStart"/>
            <w:r w:rsidRPr="007F3ACD">
              <w:rPr>
                <w:sz w:val="20"/>
                <w:szCs w:val="20"/>
              </w:rPr>
              <w:t>KVKK’nın</w:t>
            </w:r>
            <w:proofErr w:type="spellEnd"/>
            <w:r w:rsidRPr="007F3ACD">
              <w:rPr>
                <w:sz w:val="20"/>
                <w:szCs w:val="20"/>
              </w:rPr>
              <w:t xml:space="preserve"> 6. maddesinde sayılan sebep haricinde Ceza Mahkumiyeti ve Güvenlik Tedbirleri verilerinizin işlenmesinin gerekmesi durumunda ise açık rızanız alınarak Ceza Mahkumiyeti ve Güvenlik Tedbirleri veriniz işlenecektir. </w:t>
            </w:r>
          </w:p>
        </w:tc>
      </w:tr>
      <w:tr w:rsidR="007F3ACD" w:rsidRPr="007F3ACD" w14:paraId="08821891" w14:textId="77777777" w:rsidTr="00AC0780">
        <w:tc>
          <w:tcPr>
            <w:tcW w:w="2490" w:type="dxa"/>
            <w:shd w:val="clear" w:color="auto" w:fill="EFEFEF"/>
            <w:tcMar>
              <w:top w:w="100" w:type="dxa"/>
              <w:left w:w="100" w:type="dxa"/>
              <w:bottom w:w="100" w:type="dxa"/>
              <w:right w:w="100" w:type="dxa"/>
            </w:tcMar>
          </w:tcPr>
          <w:p w14:paraId="705810C9" w14:textId="77777777" w:rsidR="007F3ACD" w:rsidRPr="007F3ACD" w:rsidRDefault="007F3ACD" w:rsidP="00AC0780">
            <w:pPr>
              <w:spacing w:after="200"/>
              <w:jc w:val="both"/>
              <w:rPr>
                <w:b/>
                <w:sz w:val="20"/>
                <w:szCs w:val="20"/>
                <w:highlight w:val="white"/>
              </w:rPr>
            </w:pPr>
            <w:r w:rsidRPr="007F3ACD">
              <w:rPr>
                <w:b/>
                <w:sz w:val="20"/>
                <w:szCs w:val="20"/>
              </w:rPr>
              <w:t>Kişisel Verileri Toplama Yöntemleri</w:t>
            </w:r>
          </w:p>
        </w:tc>
        <w:tc>
          <w:tcPr>
            <w:tcW w:w="6690" w:type="dxa"/>
            <w:shd w:val="clear" w:color="auto" w:fill="auto"/>
            <w:tcMar>
              <w:top w:w="100" w:type="dxa"/>
              <w:left w:w="100" w:type="dxa"/>
              <w:bottom w:w="100" w:type="dxa"/>
              <w:right w:w="100" w:type="dxa"/>
            </w:tcMar>
          </w:tcPr>
          <w:p w14:paraId="7D88E9E6" w14:textId="77777777" w:rsidR="007F3ACD" w:rsidRPr="007F3ACD" w:rsidRDefault="007F3ACD" w:rsidP="00AC0780">
            <w:pPr>
              <w:spacing w:after="200"/>
              <w:jc w:val="both"/>
              <w:rPr>
                <w:sz w:val="20"/>
                <w:szCs w:val="20"/>
                <w:highlight w:val="white"/>
              </w:rPr>
            </w:pPr>
            <w:r w:rsidRPr="007F3ACD">
              <w:rPr>
                <w:sz w:val="20"/>
                <w:szCs w:val="20"/>
                <w:highlight w:val="white"/>
              </w:rPr>
              <w:t>Yukarıda belirtilen kişisel verileriniz iş başvuru formları vasıtasıyla toplanmaktadır.</w:t>
            </w:r>
          </w:p>
        </w:tc>
      </w:tr>
    </w:tbl>
    <w:p w14:paraId="01F51778" w14:textId="77777777" w:rsidR="007F3ACD" w:rsidRPr="007F3ACD" w:rsidRDefault="007F3ACD" w:rsidP="007F3ACD">
      <w:pPr>
        <w:spacing w:after="200"/>
        <w:jc w:val="both"/>
        <w:rPr>
          <w:sz w:val="20"/>
          <w:szCs w:val="20"/>
        </w:rPr>
      </w:pPr>
    </w:p>
    <w:p w14:paraId="32921130" w14:textId="77777777" w:rsidR="007F3ACD" w:rsidRPr="007F3ACD" w:rsidRDefault="007F3ACD" w:rsidP="007F3ACD">
      <w:pPr>
        <w:spacing w:before="200" w:after="200"/>
        <w:jc w:val="both"/>
        <w:rPr>
          <w:b/>
          <w:sz w:val="20"/>
          <w:szCs w:val="20"/>
          <w:highlight w:val="white"/>
        </w:rPr>
      </w:pPr>
      <w:r w:rsidRPr="007F3ACD">
        <w:rPr>
          <w:b/>
          <w:sz w:val="20"/>
          <w:szCs w:val="20"/>
          <w:highlight w:val="white"/>
        </w:rPr>
        <w:t>Kişisel Verileriniz Kimlere ve Hangi Amaçlarla Aktarılabilecektir?</w:t>
      </w:r>
    </w:p>
    <w:p w14:paraId="28AA39EE" w14:textId="77777777" w:rsidR="007F3ACD" w:rsidRPr="007F3ACD" w:rsidRDefault="007F3ACD" w:rsidP="007F3ACD">
      <w:pPr>
        <w:spacing w:before="200" w:after="200"/>
        <w:jc w:val="both"/>
        <w:rPr>
          <w:sz w:val="20"/>
          <w:szCs w:val="20"/>
        </w:rPr>
      </w:pPr>
      <w:r w:rsidRPr="007F3ACD">
        <w:rPr>
          <w:sz w:val="20"/>
          <w:szCs w:val="20"/>
        </w:rPr>
        <w:t xml:space="preserve">Kişisel verileriniz herhangi bir alıcı grubuna aktarılmamaktadır. </w:t>
      </w:r>
    </w:p>
    <w:p w14:paraId="257D21A0" w14:textId="77777777" w:rsidR="007F3ACD" w:rsidRPr="007F3ACD" w:rsidRDefault="007F3ACD" w:rsidP="007F3ACD">
      <w:pPr>
        <w:spacing w:before="200" w:after="200"/>
        <w:jc w:val="both"/>
        <w:rPr>
          <w:sz w:val="20"/>
          <w:szCs w:val="20"/>
        </w:rPr>
      </w:pPr>
      <w:r w:rsidRPr="007F3ACD">
        <w:rPr>
          <w:b/>
          <w:sz w:val="20"/>
          <w:szCs w:val="20"/>
        </w:rPr>
        <w:t>Kişisel Verileriniz Ne Kadar Süre ile Saklanır?</w:t>
      </w:r>
      <w:r w:rsidRPr="007F3ACD">
        <w:rPr>
          <w:sz w:val="20"/>
          <w:szCs w:val="20"/>
        </w:rPr>
        <w:t xml:space="preserve"> </w:t>
      </w:r>
    </w:p>
    <w:p w14:paraId="4C7FB983" w14:textId="77777777" w:rsidR="007F3ACD" w:rsidRPr="007F3ACD" w:rsidRDefault="007F3ACD" w:rsidP="007F3ACD">
      <w:pPr>
        <w:spacing w:before="200" w:after="200"/>
        <w:jc w:val="both"/>
        <w:rPr>
          <w:sz w:val="20"/>
          <w:szCs w:val="20"/>
        </w:rPr>
      </w:pPr>
      <w:r w:rsidRPr="007F3ACD">
        <w:rPr>
          <w:sz w:val="20"/>
          <w:szCs w:val="20"/>
        </w:rPr>
        <w:t>Kişisel verileriniz, kanunda veya ilgili mevzuatta verinin saklanması için bir süre belirlenmişse, söz konusu veri en az bu süre kadar saklanmak zorundadır. Kanunda veya ilgili mevzuatta bir süre öngörülmemişse; işlenme amaçlarıyla bağlantılı, sınırlı ve ölçülü olmak kaydıyla belirlenen makul sürelerce saklanmaktadır.</w:t>
      </w:r>
    </w:p>
    <w:p w14:paraId="5AFCADE1" w14:textId="77777777" w:rsidR="007F3ACD" w:rsidRPr="007F3ACD" w:rsidRDefault="007F3ACD" w:rsidP="007F3ACD">
      <w:pPr>
        <w:spacing w:after="200"/>
        <w:jc w:val="both"/>
        <w:rPr>
          <w:b/>
          <w:sz w:val="20"/>
          <w:szCs w:val="20"/>
        </w:rPr>
      </w:pPr>
      <w:r w:rsidRPr="007F3ACD">
        <w:rPr>
          <w:b/>
          <w:sz w:val="20"/>
          <w:szCs w:val="20"/>
        </w:rPr>
        <w:t>İlgili Kişi Olarak Haklarınız Nelerdir?</w:t>
      </w:r>
    </w:p>
    <w:p w14:paraId="2AA78208" w14:textId="77777777" w:rsidR="007F3ACD" w:rsidRPr="007F3ACD" w:rsidRDefault="007F3ACD" w:rsidP="007F3ACD">
      <w:pPr>
        <w:spacing w:after="200"/>
        <w:jc w:val="both"/>
        <w:rPr>
          <w:sz w:val="20"/>
          <w:szCs w:val="20"/>
        </w:rPr>
      </w:pPr>
      <w:r w:rsidRPr="007F3ACD">
        <w:rPr>
          <w:sz w:val="20"/>
          <w:szCs w:val="20"/>
        </w:rPr>
        <w:t>KVKK ve ilgili mevzuat kapsamında kişisel verilerinize ilişkin olarak;</w:t>
      </w:r>
    </w:p>
    <w:p w14:paraId="773438F5" w14:textId="77777777" w:rsidR="007F3ACD" w:rsidRPr="007F3ACD" w:rsidRDefault="007F3ACD" w:rsidP="007F3ACD">
      <w:pPr>
        <w:numPr>
          <w:ilvl w:val="0"/>
          <w:numId w:val="7"/>
        </w:numPr>
        <w:jc w:val="both"/>
        <w:rPr>
          <w:sz w:val="20"/>
          <w:szCs w:val="20"/>
        </w:rPr>
      </w:pPr>
      <w:r w:rsidRPr="007F3ACD">
        <w:rPr>
          <w:sz w:val="20"/>
          <w:szCs w:val="20"/>
        </w:rPr>
        <w:t>Kişisel verilerinizin işlenip işlenmediğini öğrenme,</w:t>
      </w:r>
    </w:p>
    <w:p w14:paraId="2979F6DB" w14:textId="77777777" w:rsidR="007F3ACD" w:rsidRPr="007F3ACD" w:rsidRDefault="007F3ACD" w:rsidP="007F3ACD">
      <w:pPr>
        <w:numPr>
          <w:ilvl w:val="0"/>
          <w:numId w:val="7"/>
        </w:numPr>
        <w:jc w:val="both"/>
        <w:rPr>
          <w:sz w:val="20"/>
          <w:szCs w:val="20"/>
        </w:rPr>
      </w:pPr>
      <w:r w:rsidRPr="007F3ACD">
        <w:rPr>
          <w:sz w:val="20"/>
          <w:szCs w:val="20"/>
        </w:rPr>
        <w:t>Kişisel verileriniz işlenmişse buna ilişkin bilgi talep etme,</w:t>
      </w:r>
    </w:p>
    <w:p w14:paraId="4700001B" w14:textId="77777777" w:rsidR="007F3ACD" w:rsidRPr="007F3ACD" w:rsidRDefault="007F3ACD" w:rsidP="007F3ACD">
      <w:pPr>
        <w:numPr>
          <w:ilvl w:val="0"/>
          <w:numId w:val="2"/>
        </w:numPr>
        <w:jc w:val="both"/>
        <w:rPr>
          <w:sz w:val="20"/>
          <w:szCs w:val="20"/>
        </w:rPr>
      </w:pPr>
      <w:r w:rsidRPr="007F3ACD">
        <w:rPr>
          <w:sz w:val="20"/>
          <w:szCs w:val="20"/>
        </w:rPr>
        <w:lastRenderedPageBreak/>
        <w:t>Kişisel verilerin işlenme amacını ve bunların amacına uygun kullanılıp kullanılmadığını öğrenme,</w:t>
      </w:r>
    </w:p>
    <w:p w14:paraId="6610EFC3" w14:textId="77777777" w:rsidR="007F3ACD" w:rsidRPr="007F3ACD" w:rsidRDefault="007F3ACD" w:rsidP="007F3ACD">
      <w:pPr>
        <w:numPr>
          <w:ilvl w:val="0"/>
          <w:numId w:val="2"/>
        </w:numPr>
        <w:jc w:val="both"/>
        <w:rPr>
          <w:sz w:val="20"/>
          <w:szCs w:val="20"/>
        </w:rPr>
      </w:pPr>
      <w:r w:rsidRPr="007F3ACD">
        <w:rPr>
          <w:sz w:val="20"/>
          <w:szCs w:val="20"/>
        </w:rPr>
        <w:t>Yurt içinde veya yurt dışında kişisel verilerinizin aktarıldığı üçüncü kişileri bilme,</w:t>
      </w:r>
    </w:p>
    <w:p w14:paraId="32CAF185" w14:textId="77777777" w:rsidR="007F3ACD" w:rsidRPr="007F3ACD" w:rsidRDefault="007F3ACD" w:rsidP="007F3ACD">
      <w:pPr>
        <w:numPr>
          <w:ilvl w:val="0"/>
          <w:numId w:val="2"/>
        </w:numPr>
        <w:jc w:val="both"/>
        <w:rPr>
          <w:sz w:val="20"/>
          <w:szCs w:val="20"/>
        </w:rPr>
      </w:pPr>
      <w:r w:rsidRPr="007F3ACD">
        <w:rPr>
          <w:sz w:val="20"/>
          <w:szCs w:val="20"/>
        </w:rPr>
        <w:t>Kişisel verilerinizin eksik veya yanlış işlenmiş olması halinde bunların düzeltilmesini isteme,</w:t>
      </w:r>
    </w:p>
    <w:p w14:paraId="2EA04173" w14:textId="77777777" w:rsidR="007F3ACD" w:rsidRPr="007F3ACD" w:rsidRDefault="007F3ACD" w:rsidP="007F3ACD">
      <w:pPr>
        <w:numPr>
          <w:ilvl w:val="0"/>
          <w:numId w:val="2"/>
        </w:numPr>
        <w:jc w:val="both"/>
        <w:rPr>
          <w:sz w:val="20"/>
          <w:szCs w:val="20"/>
        </w:rPr>
      </w:pPr>
      <w:r w:rsidRPr="007F3ACD">
        <w:rPr>
          <w:sz w:val="20"/>
          <w:szCs w:val="20"/>
        </w:rPr>
        <w:t>KVKK mevzuatında öngörülen şartlar çerçevesinde kişisel verilerinizin silinmesini veya yok edilmesini isteme,</w:t>
      </w:r>
    </w:p>
    <w:p w14:paraId="54FBB337" w14:textId="77777777" w:rsidR="007F3ACD" w:rsidRPr="007F3ACD" w:rsidRDefault="007F3ACD" w:rsidP="007F3ACD">
      <w:pPr>
        <w:numPr>
          <w:ilvl w:val="0"/>
          <w:numId w:val="2"/>
        </w:numPr>
        <w:jc w:val="both"/>
        <w:rPr>
          <w:sz w:val="20"/>
          <w:szCs w:val="20"/>
        </w:rPr>
      </w:pPr>
      <w:r w:rsidRPr="007F3ACD">
        <w:rPr>
          <w:sz w:val="20"/>
          <w:szCs w:val="20"/>
        </w:rPr>
        <w:t>Eksik veya yanlış verilerin düzeltilmesi ile kişisel verilerinizin silinmesi veya yok edilmesini talep ettiğinizde, bu durumun kişisel verilerinizi aktardığımız üçüncü kişilere bildirilmesini isteme,</w:t>
      </w:r>
    </w:p>
    <w:p w14:paraId="57172809" w14:textId="77777777" w:rsidR="007F3ACD" w:rsidRPr="007F3ACD" w:rsidRDefault="007F3ACD" w:rsidP="007F3ACD">
      <w:pPr>
        <w:numPr>
          <w:ilvl w:val="0"/>
          <w:numId w:val="2"/>
        </w:numPr>
        <w:jc w:val="both"/>
        <w:rPr>
          <w:sz w:val="20"/>
          <w:szCs w:val="20"/>
        </w:rPr>
      </w:pPr>
      <w:r w:rsidRPr="007F3ACD">
        <w:rPr>
          <w:sz w:val="20"/>
          <w:szCs w:val="20"/>
        </w:rPr>
        <w:t>İşlenen verilerin münhasıran otomatik sistemler vasıtasıyla analiz edilmesi suretiyle kişinin kendisi aleyhine bir sonucun ortaya çıkmasına itiraz etme ve</w:t>
      </w:r>
    </w:p>
    <w:p w14:paraId="2E67C00E" w14:textId="77777777" w:rsidR="007F3ACD" w:rsidRPr="007F3ACD" w:rsidRDefault="007F3ACD" w:rsidP="007F3ACD">
      <w:pPr>
        <w:numPr>
          <w:ilvl w:val="0"/>
          <w:numId w:val="3"/>
        </w:numPr>
        <w:spacing w:after="200"/>
        <w:jc w:val="both"/>
        <w:rPr>
          <w:sz w:val="20"/>
          <w:szCs w:val="20"/>
        </w:rPr>
      </w:pPr>
      <w:r w:rsidRPr="007F3ACD">
        <w:rPr>
          <w:sz w:val="20"/>
          <w:szCs w:val="20"/>
        </w:rPr>
        <w:t>Kişisel verilerin kanuna aykırı olarak işlenmesi sebebiyle zarara uğramanız halinde bu zararın giderilmesini talep etme</w:t>
      </w:r>
    </w:p>
    <w:p w14:paraId="5D3FAA4F" w14:textId="77777777" w:rsidR="007F3ACD" w:rsidRPr="007F3ACD" w:rsidRDefault="007F3ACD" w:rsidP="007F3ACD">
      <w:pPr>
        <w:spacing w:after="200"/>
        <w:jc w:val="both"/>
        <w:rPr>
          <w:sz w:val="20"/>
          <w:szCs w:val="20"/>
        </w:rPr>
      </w:pPr>
      <w:proofErr w:type="gramStart"/>
      <w:r w:rsidRPr="007F3ACD">
        <w:rPr>
          <w:sz w:val="20"/>
          <w:szCs w:val="20"/>
        </w:rPr>
        <w:t>haklarına</w:t>
      </w:r>
      <w:proofErr w:type="gramEnd"/>
      <w:r w:rsidRPr="007F3ACD">
        <w:rPr>
          <w:sz w:val="20"/>
          <w:szCs w:val="20"/>
        </w:rPr>
        <w:t xml:space="preserve"> sahipsiniz. </w:t>
      </w:r>
    </w:p>
    <w:p w14:paraId="6E756EA4" w14:textId="77777777" w:rsidR="007F3ACD" w:rsidRPr="007F3ACD" w:rsidRDefault="007F3ACD" w:rsidP="007F3ACD">
      <w:pPr>
        <w:jc w:val="both"/>
        <w:rPr>
          <w:b/>
          <w:sz w:val="20"/>
          <w:szCs w:val="20"/>
        </w:rPr>
      </w:pPr>
      <w:r w:rsidRPr="007F3ACD">
        <w:rPr>
          <w:b/>
          <w:sz w:val="20"/>
          <w:szCs w:val="20"/>
        </w:rPr>
        <w:t>Haklarınızı Nasıl Kullanabilirsiniz?</w:t>
      </w:r>
    </w:p>
    <w:p w14:paraId="2A227088" w14:textId="051F210A" w:rsidR="007F3ACD" w:rsidRPr="007F3ACD" w:rsidRDefault="007F3ACD" w:rsidP="007F3ACD">
      <w:pPr>
        <w:spacing w:before="240"/>
        <w:jc w:val="both"/>
        <w:rPr>
          <w:sz w:val="20"/>
          <w:szCs w:val="20"/>
        </w:rPr>
      </w:pPr>
      <w:r w:rsidRPr="007F3ACD">
        <w:rPr>
          <w:sz w:val="20"/>
          <w:szCs w:val="20"/>
        </w:rPr>
        <w:t>Kişisel verileriniz ile ilgili başvuru ve taleplerinizi dilerseniz</w:t>
      </w:r>
      <w:r w:rsidR="0033345D">
        <w:rPr>
          <w:sz w:val="20"/>
          <w:szCs w:val="20"/>
        </w:rPr>
        <w:t>;</w:t>
      </w:r>
    </w:p>
    <w:p w14:paraId="0643DB11" w14:textId="77777777" w:rsidR="007F3ACD" w:rsidRPr="007F3ACD" w:rsidRDefault="007F3ACD" w:rsidP="007F3ACD">
      <w:pPr>
        <w:numPr>
          <w:ilvl w:val="0"/>
          <w:numId w:val="8"/>
        </w:numPr>
        <w:spacing w:before="240"/>
        <w:jc w:val="both"/>
        <w:rPr>
          <w:sz w:val="20"/>
          <w:szCs w:val="20"/>
        </w:rPr>
      </w:pPr>
      <w:r w:rsidRPr="007F3ACD">
        <w:rPr>
          <w:sz w:val="20"/>
          <w:szCs w:val="20"/>
        </w:rPr>
        <w:t xml:space="preserve">Islak imzalı ve kimlik fotokopisi ile </w:t>
      </w:r>
      <w:proofErr w:type="spellStart"/>
      <w:r w:rsidRPr="007F3ACD">
        <w:rPr>
          <w:i/>
          <w:sz w:val="20"/>
          <w:szCs w:val="20"/>
          <w:highlight w:val="white"/>
        </w:rPr>
        <w:t>Mutlukent</w:t>
      </w:r>
      <w:proofErr w:type="spellEnd"/>
      <w:r w:rsidRPr="007F3ACD">
        <w:rPr>
          <w:i/>
          <w:sz w:val="20"/>
          <w:szCs w:val="20"/>
          <w:highlight w:val="white"/>
        </w:rPr>
        <w:t xml:space="preserve"> Mahallesi 1961. Cadde No: 60 Çankaya / Ankara</w:t>
      </w:r>
      <w:r w:rsidRPr="007F3ACD">
        <w:rPr>
          <w:sz w:val="20"/>
          <w:szCs w:val="20"/>
          <w:highlight w:val="white"/>
        </w:rPr>
        <w:t xml:space="preserve"> </w:t>
      </w:r>
      <w:r w:rsidRPr="007F3ACD">
        <w:rPr>
          <w:sz w:val="20"/>
          <w:szCs w:val="20"/>
        </w:rPr>
        <w:t>adresine göndererek,</w:t>
      </w:r>
    </w:p>
    <w:p w14:paraId="7437BD7D" w14:textId="77777777" w:rsidR="007F3ACD" w:rsidRPr="007F3ACD" w:rsidRDefault="007F3ACD" w:rsidP="007F3ACD">
      <w:pPr>
        <w:numPr>
          <w:ilvl w:val="0"/>
          <w:numId w:val="8"/>
        </w:numPr>
        <w:jc w:val="both"/>
        <w:rPr>
          <w:sz w:val="20"/>
          <w:szCs w:val="20"/>
        </w:rPr>
      </w:pPr>
      <w:r w:rsidRPr="007F3ACD">
        <w:rPr>
          <w:sz w:val="20"/>
          <w:szCs w:val="20"/>
        </w:rPr>
        <w:t xml:space="preserve">Geçerli bir kimlik belgesi ile birlikte </w:t>
      </w:r>
      <w:proofErr w:type="spellStart"/>
      <w:r w:rsidRPr="007F3ACD">
        <w:rPr>
          <w:sz w:val="20"/>
          <w:szCs w:val="20"/>
          <w:highlight w:val="white"/>
        </w:rPr>
        <w:t>Ekovar</w:t>
      </w:r>
      <w:proofErr w:type="spellEnd"/>
      <w:r w:rsidRPr="007F3ACD">
        <w:rPr>
          <w:sz w:val="20"/>
          <w:szCs w:val="20"/>
          <w:highlight w:val="white"/>
        </w:rPr>
        <w:t xml:space="preserve"> Çevre Grup Geri Dönüşüm Atık Depolama İnş. Taahhüt San. ve Tic. </w:t>
      </w:r>
      <w:proofErr w:type="spellStart"/>
      <w:r w:rsidRPr="007F3ACD">
        <w:rPr>
          <w:sz w:val="20"/>
          <w:szCs w:val="20"/>
          <w:highlight w:val="white"/>
        </w:rPr>
        <w:t>A.Ş.</w:t>
      </w:r>
      <w:r w:rsidRPr="007F3ACD">
        <w:rPr>
          <w:sz w:val="20"/>
          <w:szCs w:val="20"/>
        </w:rPr>
        <w:t>’ye</w:t>
      </w:r>
      <w:proofErr w:type="spellEnd"/>
      <w:r w:rsidRPr="007F3ACD">
        <w:rPr>
          <w:sz w:val="20"/>
          <w:szCs w:val="20"/>
        </w:rPr>
        <w:t xml:space="preserve"> bizzat başvurarak, </w:t>
      </w:r>
    </w:p>
    <w:p w14:paraId="196D6BF5" w14:textId="3CCDEBFF" w:rsidR="007F3ACD" w:rsidRPr="007F3ACD" w:rsidRDefault="007F3ACD" w:rsidP="007F3ACD">
      <w:pPr>
        <w:numPr>
          <w:ilvl w:val="0"/>
          <w:numId w:val="8"/>
        </w:numPr>
        <w:jc w:val="both"/>
        <w:rPr>
          <w:sz w:val="20"/>
          <w:szCs w:val="20"/>
        </w:rPr>
      </w:pPr>
      <w:r w:rsidRPr="007F3ACD">
        <w:rPr>
          <w:sz w:val="20"/>
          <w:szCs w:val="20"/>
        </w:rPr>
        <w:t>Mobil imza veya güvenli elektronik imza ile imzalayıp</w:t>
      </w:r>
      <w:r w:rsidR="0033345D">
        <w:rPr>
          <w:sz w:val="20"/>
          <w:szCs w:val="20"/>
        </w:rPr>
        <w:t xml:space="preserve"> </w:t>
      </w:r>
      <w:hyperlink r:id="rId8" w:history="1">
        <w:r w:rsidR="0033345D" w:rsidRPr="00975992">
          <w:rPr>
            <w:rStyle w:val="Kpr"/>
            <w:sz w:val="20"/>
            <w:szCs w:val="20"/>
          </w:rPr>
          <w:t>info@ekovar.com.tr</w:t>
        </w:r>
      </w:hyperlink>
      <w:r w:rsidR="0033345D">
        <w:rPr>
          <w:sz w:val="20"/>
          <w:szCs w:val="20"/>
        </w:rPr>
        <w:t xml:space="preserve"> </w:t>
      </w:r>
      <w:r w:rsidRPr="007F3ACD">
        <w:rPr>
          <w:sz w:val="20"/>
          <w:szCs w:val="20"/>
        </w:rPr>
        <w:t>adresine e-posta gönderilerek,</w:t>
      </w:r>
    </w:p>
    <w:p w14:paraId="15D3601C" w14:textId="3A7CF5B9" w:rsidR="007F3ACD" w:rsidRDefault="007F3ACD" w:rsidP="007F3ACD">
      <w:pPr>
        <w:numPr>
          <w:ilvl w:val="0"/>
          <w:numId w:val="8"/>
        </w:numPr>
        <w:spacing w:after="240"/>
        <w:jc w:val="both"/>
        <w:rPr>
          <w:sz w:val="20"/>
          <w:szCs w:val="20"/>
        </w:rPr>
      </w:pPr>
      <w:r w:rsidRPr="007F3ACD">
        <w:rPr>
          <w:sz w:val="20"/>
          <w:szCs w:val="20"/>
        </w:rPr>
        <w:t>Kayıtlı elektronik posta (KEP) adresi ve güvenli elektronik imza ya da mobil imza kullanmak suretiyle</w:t>
      </w:r>
      <w:r w:rsidR="0033345D">
        <w:rPr>
          <w:sz w:val="20"/>
          <w:szCs w:val="20"/>
        </w:rPr>
        <w:t xml:space="preserve">  </w:t>
      </w:r>
      <w:hyperlink r:id="rId9" w:history="1">
        <w:r w:rsidR="0033345D" w:rsidRPr="00975992">
          <w:rPr>
            <w:rStyle w:val="Kpr"/>
            <w:sz w:val="20"/>
            <w:szCs w:val="20"/>
          </w:rPr>
          <w:t>ekovar@hs02.kep.tr</w:t>
        </w:r>
      </w:hyperlink>
      <w:r w:rsidR="0033345D">
        <w:rPr>
          <w:sz w:val="20"/>
          <w:szCs w:val="20"/>
        </w:rPr>
        <w:t xml:space="preserve">  </w:t>
      </w:r>
      <w:r w:rsidRPr="007F3ACD">
        <w:rPr>
          <w:sz w:val="20"/>
          <w:szCs w:val="20"/>
        </w:rPr>
        <w:t>elektronik posta adresimize göndererek,</w:t>
      </w:r>
    </w:p>
    <w:p w14:paraId="691ADE4C" w14:textId="77777777" w:rsidR="007F3ACD" w:rsidRPr="007F3ACD" w:rsidRDefault="007F3ACD" w:rsidP="007F3ACD">
      <w:pPr>
        <w:spacing w:after="240"/>
        <w:jc w:val="both"/>
        <w:rPr>
          <w:sz w:val="20"/>
          <w:szCs w:val="20"/>
        </w:rPr>
      </w:pPr>
      <w:proofErr w:type="spellStart"/>
      <w:r w:rsidRPr="007F3ACD">
        <w:rPr>
          <w:sz w:val="20"/>
          <w:szCs w:val="20"/>
          <w:highlight w:val="white"/>
        </w:rPr>
        <w:t>Ekovar</w:t>
      </w:r>
      <w:proofErr w:type="spellEnd"/>
      <w:r w:rsidRPr="007F3ACD">
        <w:rPr>
          <w:sz w:val="20"/>
          <w:szCs w:val="20"/>
          <w:highlight w:val="white"/>
        </w:rPr>
        <w:t xml:space="preserve"> Çevre Grup Geri Dönüşüm Atık Depolama İnş. Taahhüt San. ve Tic. </w:t>
      </w:r>
      <w:proofErr w:type="spellStart"/>
      <w:r w:rsidRPr="007F3ACD">
        <w:rPr>
          <w:sz w:val="20"/>
          <w:szCs w:val="20"/>
          <w:highlight w:val="white"/>
        </w:rPr>
        <w:t>A.Ş.</w:t>
      </w:r>
      <w:r w:rsidRPr="007F3ACD">
        <w:rPr>
          <w:sz w:val="20"/>
          <w:szCs w:val="20"/>
        </w:rPr>
        <w:t>’ye</w:t>
      </w:r>
      <w:proofErr w:type="spellEnd"/>
      <w:r w:rsidRPr="007F3ACD">
        <w:rPr>
          <w:sz w:val="20"/>
          <w:szCs w:val="20"/>
        </w:rPr>
        <w:t xml:space="preserve"> iletebilirsiniz.</w:t>
      </w:r>
    </w:p>
    <w:p w14:paraId="46CEF86E" w14:textId="77777777" w:rsidR="007F3ACD" w:rsidRPr="007F3ACD" w:rsidRDefault="007F3ACD" w:rsidP="007F3ACD">
      <w:pPr>
        <w:jc w:val="both"/>
        <w:rPr>
          <w:sz w:val="20"/>
          <w:szCs w:val="20"/>
        </w:rPr>
      </w:pPr>
      <w:r w:rsidRPr="007F3ACD">
        <w:rPr>
          <w:sz w:val="20"/>
          <w:szCs w:val="20"/>
        </w:rPr>
        <w:t xml:space="preserve">Veri Sorumlusuna Başvuru Usul ve Esasları Hakkında Tebliğ uyarınca, İlgili </w:t>
      </w:r>
      <w:proofErr w:type="spellStart"/>
      <w:r w:rsidRPr="007F3ACD">
        <w:rPr>
          <w:sz w:val="20"/>
          <w:szCs w:val="20"/>
        </w:rPr>
        <w:t>Kişi’nin</w:t>
      </w:r>
      <w:proofErr w:type="spellEnd"/>
      <w:r w:rsidRPr="007F3ACD">
        <w:rPr>
          <w:sz w:val="20"/>
          <w:szCs w:val="20"/>
        </w:rPr>
        <w:t xml:space="preserve">, başvurusunda isim, </w:t>
      </w:r>
      <w:proofErr w:type="spellStart"/>
      <w:r w:rsidRPr="007F3ACD">
        <w:rPr>
          <w:sz w:val="20"/>
          <w:szCs w:val="20"/>
        </w:rPr>
        <w:t>soyisim</w:t>
      </w:r>
      <w:proofErr w:type="spellEnd"/>
      <w:r w:rsidRPr="007F3ACD">
        <w:rPr>
          <w:sz w:val="20"/>
          <w:szCs w:val="20"/>
        </w:rPr>
        <w:t>, başvuru yazılı ise imza, T.C. kimlik numarası, (başvuruda bulunan kişinin yabancı olması halinde uyruğu, pasaport numarası veya varsa kimlik numarası), tebligata esas yerleşim yeri veya iş yeri adresi, varsa bildirime esas elektronik posta adresi, telefon numarası ve faks numarası ile talep konusuna dair bilgilerin bulunması zorunludur.</w:t>
      </w:r>
    </w:p>
    <w:p w14:paraId="0D1D603E" w14:textId="77777777" w:rsidR="007F3ACD" w:rsidRPr="007F3ACD" w:rsidRDefault="007F3ACD" w:rsidP="007F3ACD">
      <w:pPr>
        <w:spacing w:before="240" w:after="200"/>
        <w:jc w:val="both"/>
        <w:rPr>
          <w:sz w:val="20"/>
          <w:szCs w:val="20"/>
        </w:rPr>
      </w:pPr>
      <w:r w:rsidRPr="007F3ACD">
        <w:rPr>
          <w:sz w:val="20"/>
          <w:szCs w:val="20"/>
        </w:rPr>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3B01DA8E" w14:textId="77777777" w:rsidR="007F3ACD" w:rsidRPr="007F3ACD" w:rsidRDefault="007F3ACD" w:rsidP="007F3ACD">
      <w:pPr>
        <w:spacing w:after="200"/>
        <w:jc w:val="both"/>
        <w:rPr>
          <w:sz w:val="20"/>
          <w:szCs w:val="20"/>
        </w:rPr>
      </w:pPr>
      <w:r w:rsidRPr="007F3ACD">
        <w:rPr>
          <w:sz w:val="20"/>
          <w:szCs w:val="20"/>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14:paraId="512A3D9F" w14:textId="77777777" w:rsidR="007F3ACD" w:rsidRPr="007F3ACD" w:rsidRDefault="007F3ACD" w:rsidP="007F3ACD">
      <w:pPr>
        <w:jc w:val="both"/>
        <w:rPr>
          <w:sz w:val="20"/>
          <w:szCs w:val="20"/>
        </w:rPr>
      </w:pPr>
      <w:r w:rsidRPr="007F3ACD">
        <w:rPr>
          <w:sz w:val="20"/>
          <w:szCs w:val="20"/>
        </w:rPr>
        <w:t>Yetkisiz üçüncü kişilerin başkası adına yaptığı talepler değerlendirmeye alınmayacaktır.</w:t>
      </w:r>
    </w:p>
    <w:p w14:paraId="5C8AD3E7" w14:textId="77777777" w:rsidR="007F3ACD" w:rsidRPr="007F3ACD" w:rsidRDefault="007F3ACD" w:rsidP="007F3ACD">
      <w:pPr>
        <w:jc w:val="both"/>
        <w:rPr>
          <w:sz w:val="20"/>
          <w:szCs w:val="20"/>
        </w:rPr>
      </w:pPr>
      <w:bookmarkStart w:id="1" w:name="_x9pgnhww2opa" w:colFirst="0" w:colLast="0"/>
      <w:bookmarkEnd w:id="1"/>
    </w:p>
    <w:p w14:paraId="54F02846" w14:textId="77777777" w:rsidR="007F3ACD" w:rsidRPr="007F3ACD" w:rsidRDefault="007F3ACD" w:rsidP="007F3ACD">
      <w:pPr>
        <w:spacing w:after="200"/>
        <w:jc w:val="both"/>
        <w:rPr>
          <w:b/>
          <w:sz w:val="20"/>
          <w:szCs w:val="20"/>
        </w:rPr>
      </w:pPr>
      <w:r w:rsidRPr="007F3ACD">
        <w:rPr>
          <w:b/>
          <w:sz w:val="20"/>
          <w:szCs w:val="20"/>
        </w:rPr>
        <w:t>Kişisel Verilerinizin İşlenmesine İlişkin Talepleriniz Ne Kadar Sürede Cevaplanır?</w:t>
      </w:r>
    </w:p>
    <w:p w14:paraId="59302BAC" w14:textId="44FA23A9" w:rsidR="007F3ACD" w:rsidRPr="007F3ACD" w:rsidRDefault="007F3ACD" w:rsidP="007F3ACD">
      <w:pPr>
        <w:spacing w:after="200"/>
        <w:jc w:val="both"/>
        <w:rPr>
          <w:sz w:val="20"/>
          <w:szCs w:val="20"/>
        </w:rPr>
      </w:pPr>
      <w:r w:rsidRPr="007F3ACD">
        <w:rPr>
          <w:sz w:val="20"/>
          <w:szCs w:val="20"/>
        </w:rPr>
        <w:t>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gönderilir.</w:t>
      </w:r>
      <w:bookmarkStart w:id="2" w:name="_GoBack"/>
      <w:bookmarkEnd w:id="2"/>
    </w:p>
    <w:sectPr w:rsidR="007F3ACD" w:rsidRPr="007F3ACD">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C2714" w14:textId="77777777" w:rsidR="002C3941" w:rsidRDefault="002C3941" w:rsidP="007F3ACD">
      <w:pPr>
        <w:spacing w:line="240" w:lineRule="auto"/>
      </w:pPr>
      <w:r>
        <w:separator/>
      </w:r>
    </w:p>
  </w:endnote>
  <w:endnote w:type="continuationSeparator" w:id="0">
    <w:p w14:paraId="410D5479" w14:textId="77777777" w:rsidR="002C3941" w:rsidRDefault="002C3941" w:rsidP="007F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5462" w14:textId="75E70886" w:rsidR="00A14AFE" w:rsidRPr="00F6496D" w:rsidRDefault="002C3941" w:rsidP="00EC2F33">
    <w:pPr>
      <w:tabs>
        <w:tab w:val="right" w:pos="9029"/>
      </w:tabs>
      <w:rPr>
        <w:rFonts w:asciiTheme="minorHAnsi" w:hAnsiTheme="minorHAnsi" w:cstheme="majorHAnsi"/>
        <w:i/>
      </w:rPr>
    </w:pPr>
    <w:r w:rsidRPr="00F6496D">
      <w:rPr>
        <w:rFonts w:asciiTheme="minorHAnsi" w:hAnsiTheme="minorHAnsi" w:cstheme="majorHAnsi"/>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5856" w14:textId="77777777" w:rsidR="002C3941" w:rsidRDefault="002C3941" w:rsidP="007F3ACD">
      <w:pPr>
        <w:spacing w:line="240" w:lineRule="auto"/>
      </w:pPr>
      <w:r>
        <w:separator/>
      </w:r>
    </w:p>
  </w:footnote>
  <w:footnote w:type="continuationSeparator" w:id="0">
    <w:p w14:paraId="600E3BEC" w14:textId="77777777" w:rsidR="002C3941" w:rsidRDefault="002C3941" w:rsidP="007F3A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565"/>
    <w:multiLevelType w:val="multilevel"/>
    <w:tmpl w:val="50D43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55DA8"/>
    <w:multiLevelType w:val="multilevel"/>
    <w:tmpl w:val="80500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0A0987"/>
    <w:multiLevelType w:val="multilevel"/>
    <w:tmpl w:val="5A001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12745"/>
    <w:multiLevelType w:val="multilevel"/>
    <w:tmpl w:val="72885050"/>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87085C"/>
    <w:multiLevelType w:val="multilevel"/>
    <w:tmpl w:val="A0989A2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17678"/>
    <w:multiLevelType w:val="multilevel"/>
    <w:tmpl w:val="65C00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196CB3"/>
    <w:multiLevelType w:val="multilevel"/>
    <w:tmpl w:val="BE0E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87353B"/>
    <w:multiLevelType w:val="multilevel"/>
    <w:tmpl w:val="A896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6E"/>
    <w:rsid w:val="00137025"/>
    <w:rsid w:val="001C27B5"/>
    <w:rsid w:val="002A2C27"/>
    <w:rsid w:val="002C3941"/>
    <w:rsid w:val="0033345D"/>
    <w:rsid w:val="003C0B09"/>
    <w:rsid w:val="007F3ACD"/>
    <w:rsid w:val="00A73D98"/>
    <w:rsid w:val="00AB3152"/>
    <w:rsid w:val="00E54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6DB9"/>
  <w15:chartTrackingRefBased/>
  <w15:docId w15:val="{E80FAA0A-8BFC-4030-8259-04BC4F3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CD"/>
    <w:pPr>
      <w:spacing w:after="0" w:line="276" w:lineRule="auto"/>
    </w:pPr>
    <w:rPr>
      <w:rFonts w:ascii="Arial" w:eastAsia="Arial" w:hAnsi="Arial" w:cs="Arial"/>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F3ACD"/>
    <w:pPr>
      <w:tabs>
        <w:tab w:val="center" w:pos="4536"/>
        <w:tab w:val="right" w:pos="9072"/>
      </w:tabs>
      <w:spacing w:line="240" w:lineRule="auto"/>
    </w:pPr>
  </w:style>
  <w:style w:type="character" w:customStyle="1" w:styleId="stbilgiChar">
    <w:name w:val="Üstbilgi Char"/>
    <w:basedOn w:val="VarsaylanParagrafYazTipi"/>
    <w:link w:val="stbilgi"/>
    <w:rsid w:val="007F3ACD"/>
    <w:rPr>
      <w:rFonts w:ascii="Arial" w:eastAsia="Arial" w:hAnsi="Arial" w:cs="Arial"/>
      <w:lang w:val="tr" w:eastAsia="tr-TR"/>
    </w:rPr>
  </w:style>
  <w:style w:type="paragraph" w:styleId="Altbilgi">
    <w:name w:val="footer"/>
    <w:basedOn w:val="Normal"/>
    <w:link w:val="AltbilgiChar"/>
    <w:uiPriority w:val="99"/>
    <w:unhideWhenUsed/>
    <w:rsid w:val="007F3AC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F3ACD"/>
    <w:rPr>
      <w:rFonts w:ascii="Arial" w:eastAsia="Arial" w:hAnsi="Arial" w:cs="Arial"/>
      <w:lang w:val="tr" w:eastAsia="tr-TR"/>
    </w:rPr>
  </w:style>
  <w:style w:type="table" w:styleId="TabloKlavuzu">
    <w:name w:val="Table Grid"/>
    <w:basedOn w:val="NormalTablo"/>
    <w:uiPriority w:val="39"/>
    <w:rsid w:val="007F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3345D"/>
    <w:rPr>
      <w:color w:val="0563C1" w:themeColor="hyperlink"/>
      <w:u w:val="single"/>
    </w:rPr>
  </w:style>
  <w:style w:type="character" w:customStyle="1" w:styleId="UnresolvedMention">
    <w:name w:val="Unresolved Mention"/>
    <w:basedOn w:val="VarsaylanParagrafYazTipi"/>
    <w:uiPriority w:val="99"/>
    <w:semiHidden/>
    <w:unhideWhenUsed/>
    <w:rsid w:val="0033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var.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ovar@hs02.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B6A9-76B8-40CA-A2EE-662D1618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2492</Words>
  <Characters>14211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Aydolu Uzun</dc:creator>
  <cp:keywords/>
  <dc:description/>
  <cp:lastModifiedBy>EKV-21</cp:lastModifiedBy>
  <cp:revision>5</cp:revision>
  <dcterms:created xsi:type="dcterms:W3CDTF">2023-03-30T12:53:00Z</dcterms:created>
  <dcterms:modified xsi:type="dcterms:W3CDTF">2023-03-31T07:22:00Z</dcterms:modified>
</cp:coreProperties>
</file>